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A25" w:rsidRDefault="00E66A25" w:rsidP="00180256">
      <w:pPr>
        <w:spacing w:line="233" w:lineRule="auto"/>
        <w:ind w:left="260" w:right="10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280000" cy="6024680"/>
            <wp:effectExtent l="0" t="0" r="0" b="0"/>
            <wp:docPr id="2" name="Рисунок 2" descr="E:\Сайт\Раздел ОБРАЗОВАНИЕ\ПРОГРАММЫ НА САЙТ\ВЫСТАВЛЕНО НА САЙТ\Олимпийская\ДОП ПРОГРАММЫ\ДОП Знайки\ДОП знай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Сайт\Раздел ОБРАЗОВАНИЕ\ПРОГРАММЫ НА САЙТ\ВЫСТАВЛЕНО НА САЙТ\Олимпийская\ДОП ПРОГРАММЫ\ДОП Знайки\ДОП знайки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000" cy="602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256" w:rsidRPr="00180256" w:rsidRDefault="00180256" w:rsidP="00180256">
      <w:pPr>
        <w:spacing w:line="233" w:lineRule="auto"/>
        <w:ind w:left="260" w:right="100"/>
        <w:rPr>
          <w:rFonts w:ascii="Times New Roman" w:hAnsi="Times New Roman" w:cs="Times New Roman"/>
          <w:sz w:val="28"/>
          <w:szCs w:val="28"/>
        </w:rPr>
      </w:pPr>
      <w:r w:rsidRPr="00180256">
        <w:rPr>
          <w:rFonts w:ascii="Times New Roman" w:eastAsia="Times New Roman" w:hAnsi="Times New Roman" w:cs="Times New Roman"/>
          <w:sz w:val="28"/>
          <w:szCs w:val="28"/>
        </w:rPr>
        <w:lastRenderedPageBreak/>
        <w:t>Дополнительная общеобразовательная программа – дополнительная общеразвивающая программа социально-педагогической направленности «</w:t>
      </w:r>
      <w:proofErr w:type="spellStart"/>
      <w:r w:rsidRPr="00180256">
        <w:rPr>
          <w:rFonts w:ascii="Times New Roman" w:eastAsia="Times New Roman" w:hAnsi="Times New Roman" w:cs="Times New Roman"/>
          <w:sz w:val="28"/>
          <w:szCs w:val="28"/>
        </w:rPr>
        <w:t>Знайки</w:t>
      </w:r>
      <w:proofErr w:type="spellEnd"/>
      <w:r w:rsidRPr="00180256">
        <w:rPr>
          <w:rFonts w:ascii="Times New Roman" w:eastAsia="Times New Roman" w:hAnsi="Times New Roman" w:cs="Times New Roman"/>
          <w:sz w:val="28"/>
          <w:szCs w:val="28"/>
        </w:rPr>
        <w:t>» для детей 6-7 лет, Красноуфимск, 2018.</w:t>
      </w:r>
    </w:p>
    <w:tbl>
      <w:tblPr>
        <w:tblW w:w="14540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0"/>
        <w:gridCol w:w="9040"/>
      </w:tblGrid>
      <w:tr w:rsidR="00180256" w:rsidRPr="00180256" w:rsidTr="00950E7B">
        <w:trPr>
          <w:trHeight w:val="322"/>
        </w:trPr>
        <w:tc>
          <w:tcPr>
            <w:tcW w:w="5500" w:type="dxa"/>
            <w:vAlign w:val="bottom"/>
          </w:tcPr>
          <w:p w:rsidR="00180256" w:rsidRPr="00180256" w:rsidRDefault="00180256" w:rsidP="00F04FAA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9040" w:type="dxa"/>
            <w:vAlign w:val="bottom"/>
          </w:tcPr>
          <w:p w:rsidR="00180256" w:rsidRPr="00180256" w:rsidRDefault="00180256" w:rsidP="00B4050A">
            <w:pPr>
              <w:ind w:left="3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</w:rPr>
              <w:t>Ярмеева</w:t>
            </w:r>
            <w:proofErr w:type="spellEnd"/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Ирина Сергеевна</w:t>
            </w:r>
          </w:p>
        </w:tc>
      </w:tr>
      <w:tr w:rsidR="00180256" w:rsidRPr="00180256" w:rsidTr="00950E7B">
        <w:trPr>
          <w:trHeight w:val="302"/>
        </w:trPr>
        <w:tc>
          <w:tcPr>
            <w:tcW w:w="5500" w:type="dxa"/>
            <w:vAlign w:val="bottom"/>
          </w:tcPr>
          <w:p w:rsidR="00180256" w:rsidRPr="00180256" w:rsidRDefault="00180256" w:rsidP="00F04FAA">
            <w:pPr>
              <w:spacing w:line="301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9040" w:type="dxa"/>
            <w:vAlign w:val="bottom"/>
          </w:tcPr>
          <w:p w:rsidR="00180256" w:rsidRPr="00180256" w:rsidRDefault="00180256" w:rsidP="00B4050A">
            <w:pPr>
              <w:spacing w:line="301" w:lineRule="exact"/>
              <w:ind w:left="309"/>
              <w:rPr>
                <w:rFonts w:ascii="Times New Roman" w:hAnsi="Times New Roman" w:cs="Times New Roman"/>
                <w:sz w:val="28"/>
                <w:szCs w:val="28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</w:tr>
      <w:tr w:rsidR="00180256" w:rsidRPr="00180256" w:rsidTr="00950E7B">
        <w:trPr>
          <w:trHeight w:val="302"/>
        </w:trPr>
        <w:tc>
          <w:tcPr>
            <w:tcW w:w="5500" w:type="dxa"/>
            <w:vAlign w:val="bottom"/>
          </w:tcPr>
          <w:p w:rsidR="00180256" w:rsidRPr="00180256" w:rsidRDefault="00180256" w:rsidP="00F04FAA">
            <w:pPr>
              <w:spacing w:line="301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трудовой стаж</w:t>
            </w:r>
          </w:p>
        </w:tc>
        <w:tc>
          <w:tcPr>
            <w:tcW w:w="9040" w:type="dxa"/>
            <w:vAlign w:val="bottom"/>
          </w:tcPr>
          <w:p w:rsidR="00180256" w:rsidRPr="00180256" w:rsidRDefault="00180256" w:rsidP="00B4050A">
            <w:pPr>
              <w:spacing w:line="301" w:lineRule="exact"/>
              <w:ind w:left="309"/>
              <w:rPr>
                <w:rFonts w:ascii="Times New Roman" w:hAnsi="Times New Roman" w:cs="Times New Roman"/>
                <w:sz w:val="28"/>
                <w:szCs w:val="28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180256" w:rsidRPr="00180256" w:rsidTr="00950E7B">
        <w:trPr>
          <w:trHeight w:val="302"/>
        </w:trPr>
        <w:tc>
          <w:tcPr>
            <w:tcW w:w="5500" w:type="dxa"/>
            <w:vAlign w:val="bottom"/>
          </w:tcPr>
          <w:p w:rsidR="00180256" w:rsidRPr="00180256" w:rsidRDefault="00180256" w:rsidP="00F04FAA">
            <w:pPr>
              <w:spacing w:line="301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9040" w:type="dxa"/>
            <w:vAlign w:val="bottom"/>
          </w:tcPr>
          <w:p w:rsidR="00180256" w:rsidRPr="00180256" w:rsidRDefault="00180256" w:rsidP="00B4050A">
            <w:pPr>
              <w:spacing w:line="301" w:lineRule="exact"/>
              <w:ind w:left="309"/>
              <w:rPr>
                <w:rFonts w:ascii="Times New Roman" w:hAnsi="Times New Roman" w:cs="Times New Roman"/>
                <w:sz w:val="28"/>
                <w:szCs w:val="28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180256" w:rsidRPr="00180256" w:rsidTr="00950E7B">
        <w:trPr>
          <w:trHeight w:val="304"/>
        </w:trPr>
        <w:tc>
          <w:tcPr>
            <w:tcW w:w="5500" w:type="dxa"/>
            <w:vAlign w:val="bottom"/>
          </w:tcPr>
          <w:p w:rsidR="00180256" w:rsidRPr="00180256" w:rsidRDefault="00180256" w:rsidP="00F04FAA">
            <w:pPr>
              <w:spacing w:line="304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Трудовой стаж в </w:t>
            </w:r>
            <w:proofErr w:type="gramStart"/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</w:rPr>
              <w:t>данном</w:t>
            </w:r>
            <w:proofErr w:type="gramEnd"/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ОУ</w:t>
            </w:r>
          </w:p>
        </w:tc>
        <w:tc>
          <w:tcPr>
            <w:tcW w:w="9040" w:type="dxa"/>
            <w:vAlign w:val="bottom"/>
          </w:tcPr>
          <w:p w:rsidR="00180256" w:rsidRPr="00180256" w:rsidRDefault="00180256" w:rsidP="00B4050A">
            <w:pPr>
              <w:spacing w:line="304" w:lineRule="exact"/>
              <w:ind w:left="309"/>
              <w:rPr>
                <w:rFonts w:ascii="Times New Roman" w:hAnsi="Times New Roman" w:cs="Times New Roman"/>
                <w:sz w:val="28"/>
                <w:szCs w:val="28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</w:rPr>
              <w:t>3 года</w:t>
            </w:r>
          </w:p>
        </w:tc>
      </w:tr>
      <w:tr w:rsidR="00180256" w:rsidRPr="00180256" w:rsidTr="00950E7B">
        <w:trPr>
          <w:trHeight w:val="302"/>
        </w:trPr>
        <w:tc>
          <w:tcPr>
            <w:tcW w:w="5500" w:type="dxa"/>
            <w:vAlign w:val="bottom"/>
          </w:tcPr>
          <w:p w:rsidR="00180256" w:rsidRPr="00180256" w:rsidRDefault="00180256" w:rsidP="00F04FAA">
            <w:pPr>
              <w:spacing w:line="301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квалификационной категории</w:t>
            </w:r>
          </w:p>
        </w:tc>
        <w:tc>
          <w:tcPr>
            <w:tcW w:w="9040" w:type="dxa"/>
            <w:vAlign w:val="bottom"/>
          </w:tcPr>
          <w:p w:rsidR="00180256" w:rsidRPr="00180256" w:rsidRDefault="00180256" w:rsidP="00B4050A">
            <w:pPr>
              <w:spacing w:line="301" w:lineRule="exact"/>
              <w:ind w:left="309"/>
              <w:rPr>
                <w:rFonts w:ascii="Times New Roman" w:hAnsi="Times New Roman" w:cs="Times New Roman"/>
                <w:sz w:val="28"/>
                <w:szCs w:val="28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Соответствие занимаемой должности </w:t>
            </w:r>
          </w:p>
        </w:tc>
      </w:tr>
      <w:tr w:rsidR="00180256" w:rsidRPr="00180256" w:rsidTr="00950E7B">
        <w:trPr>
          <w:trHeight w:val="304"/>
        </w:trPr>
        <w:tc>
          <w:tcPr>
            <w:tcW w:w="5500" w:type="dxa"/>
            <w:vAlign w:val="bottom"/>
          </w:tcPr>
          <w:p w:rsidR="00180256" w:rsidRPr="00180256" w:rsidRDefault="00180256" w:rsidP="00F04FAA">
            <w:pPr>
              <w:spacing w:line="304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об образовании</w:t>
            </w:r>
          </w:p>
        </w:tc>
        <w:tc>
          <w:tcPr>
            <w:tcW w:w="9040" w:type="dxa"/>
            <w:vAlign w:val="bottom"/>
          </w:tcPr>
          <w:p w:rsidR="00180256" w:rsidRPr="00180256" w:rsidRDefault="00180256" w:rsidP="00B4050A">
            <w:pPr>
              <w:spacing w:line="304" w:lineRule="exact"/>
              <w:ind w:left="309"/>
              <w:rPr>
                <w:rFonts w:ascii="Times New Roman" w:hAnsi="Times New Roman" w:cs="Times New Roman"/>
                <w:sz w:val="28"/>
                <w:szCs w:val="28"/>
              </w:rPr>
            </w:pPr>
            <w:r w:rsidRPr="00180256">
              <w:rPr>
                <w:rFonts w:ascii="Times New Roman" w:eastAsia="Times New Roman" w:hAnsi="Times New Roman" w:cs="Times New Roman"/>
                <w:w w:val="96"/>
                <w:sz w:val="28"/>
                <w:szCs w:val="28"/>
              </w:rPr>
              <w:t>Красноуфимский педагогический колледж по специальности учитель математик</w:t>
            </w:r>
            <w:r w:rsidR="00950E7B">
              <w:rPr>
                <w:rFonts w:ascii="Times New Roman" w:eastAsia="Times New Roman" w:hAnsi="Times New Roman" w:cs="Times New Roman"/>
                <w:w w:val="96"/>
                <w:sz w:val="28"/>
                <w:szCs w:val="28"/>
              </w:rPr>
              <w:t>и</w:t>
            </w:r>
          </w:p>
        </w:tc>
      </w:tr>
      <w:tr w:rsidR="00180256" w:rsidRPr="00180256" w:rsidTr="00950E7B">
        <w:trPr>
          <w:trHeight w:val="304"/>
        </w:trPr>
        <w:tc>
          <w:tcPr>
            <w:tcW w:w="5500" w:type="dxa"/>
            <w:vAlign w:val="bottom"/>
          </w:tcPr>
          <w:p w:rsidR="00180256" w:rsidRPr="00180256" w:rsidRDefault="00180256" w:rsidP="00F04FAA">
            <w:pPr>
              <w:spacing w:line="304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квалификации</w:t>
            </w:r>
          </w:p>
        </w:tc>
        <w:tc>
          <w:tcPr>
            <w:tcW w:w="9040" w:type="dxa"/>
            <w:vAlign w:val="bottom"/>
          </w:tcPr>
          <w:p w:rsidR="00180256" w:rsidRPr="00180256" w:rsidRDefault="00180256" w:rsidP="00B4050A">
            <w:pPr>
              <w:spacing w:line="304" w:lineRule="exact"/>
              <w:ind w:left="309"/>
              <w:rPr>
                <w:rFonts w:ascii="Times New Roman" w:hAnsi="Times New Roman" w:cs="Times New Roman"/>
                <w:sz w:val="28"/>
                <w:szCs w:val="28"/>
              </w:rPr>
            </w:pPr>
            <w:r w:rsidRPr="00180256">
              <w:rPr>
                <w:rFonts w:ascii="Times New Roman" w:hAnsi="Times New Roman" w:cs="Times New Roman"/>
                <w:sz w:val="28"/>
                <w:szCs w:val="28"/>
              </w:rPr>
              <w:t>«Организационно – методические основы осуществления образовательного процесса по дополнительным общеобразовательным программам»  октябрь 2017 г. 24часа</w:t>
            </w:r>
          </w:p>
        </w:tc>
      </w:tr>
    </w:tbl>
    <w:p w:rsidR="00180256" w:rsidRDefault="00180256" w:rsidP="00180256">
      <w:pPr>
        <w:spacing w:line="200" w:lineRule="exact"/>
        <w:rPr>
          <w:sz w:val="20"/>
          <w:szCs w:val="20"/>
        </w:rPr>
      </w:pPr>
    </w:p>
    <w:p w:rsidR="00180256" w:rsidRDefault="00180256" w:rsidP="00180256">
      <w:pPr>
        <w:spacing w:line="200" w:lineRule="exact"/>
        <w:rPr>
          <w:sz w:val="20"/>
          <w:szCs w:val="20"/>
        </w:rPr>
      </w:pPr>
    </w:p>
    <w:p w:rsidR="00180256" w:rsidRDefault="00180256" w:rsidP="00180256">
      <w:pPr>
        <w:spacing w:line="200" w:lineRule="exact"/>
        <w:rPr>
          <w:sz w:val="20"/>
          <w:szCs w:val="20"/>
        </w:rPr>
      </w:pPr>
    </w:p>
    <w:p w:rsidR="00180256" w:rsidRDefault="00180256" w:rsidP="00180256">
      <w:pPr>
        <w:spacing w:line="200" w:lineRule="exact"/>
        <w:rPr>
          <w:sz w:val="20"/>
          <w:szCs w:val="20"/>
        </w:rPr>
      </w:pPr>
    </w:p>
    <w:p w:rsidR="00180256" w:rsidRDefault="00180256" w:rsidP="009D36D1">
      <w:pPr>
        <w:pStyle w:val="a3"/>
        <w:shd w:val="clear" w:color="auto" w:fill="FFFFFF"/>
        <w:jc w:val="both"/>
        <w:rPr>
          <w:b/>
          <w:bCs/>
          <w:sz w:val="28"/>
          <w:szCs w:val="28"/>
        </w:rPr>
      </w:pPr>
    </w:p>
    <w:p w:rsidR="00180256" w:rsidRDefault="00180256" w:rsidP="009D36D1">
      <w:pPr>
        <w:pStyle w:val="a3"/>
        <w:shd w:val="clear" w:color="auto" w:fill="FFFFFF"/>
        <w:jc w:val="both"/>
        <w:rPr>
          <w:b/>
          <w:bCs/>
          <w:sz w:val="28"/>
          <w:szCs w:val="28"/>
        </w:rPr>
      </w:pPr>
    </w:p>
    <w:p w:rsidR="0060551E" w:rsidRDefault="0060551E" w:rsidP="009D36D1">
      <w:pPr>
        <w:pStyle w:val="a3"/>
        <w:shd w:val="clear" w:color="auto" w:fill="FFFFFF"/>
        <w:jc w:val="both"/>
        <w:rPr>
          <w:b/>
          <w:bCs/>
          <w:sz w:val="28"/>
          <w:szCs w:val="28"/>
        </w:rPr>
      </w:pPr>
    </w:p>
    <w:p w:rsidR="00B4050A" w:rsidRDefault="00B4050A" w:rsidP="009D36D1">
      <w:pPr>
        <w:pStyle w:val="a3"/>
        <w:shd w:val="clear" w:color="auto" w:fill="FFFFFF"/>
        <w:jc w:val="both"/>
        <w:rPr>
          <w:b/>
          <w:bCs/>
          <w:sz w:val="28"/>
          <w:szCs w:val="28"/>
        </w:rPr>
      </w:pPr>
    </w:p>
    <w:p w:rsidR="00BE3B13" w:rsidRDefault="00BE3B13" w:rsidP="00BE3B13">
      <w:pPr>
        <w:pStyle w:val="a3"/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Содержание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677"/>
        <w:gridCol w:w="12393"/>
        <w:gridCol w:w="1786"/>
      </w:tblGrid>
      <w:tr w:rsidR="00BE3B13" w:rsidTr="00BE3B13">
        <w:tc>
          <w:tcPr>
            <w:tcW w:w="4399" w:type="pct"/>
            <w:gridSpan w:val="2"/>
          </w:tcPr>
          <w:p w:rsidR="00BE3B13" w:rsidRDefault="00BE3B13" w:rsidP="009D36D1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Пояснительная записка</w:t>
            </w:r>
          </w:p>
        </w:tc>
        <w:tc>
          <w:tcPr>
            <w:tcW w:w="601" w:type="pct"/>
          </w:tcPr>
          <w:p w:rsidR="00BE3B13" w:rsidRPr="00D20C45" w:rsidRDefault="007C5555" w:rsidP="00D20C45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D20C45">
              <w:rPr>
                <w:bCs/>
                <w:sz w:val="28"/>
                <w:szCs w:val="28"/>
              </w:rPr>
              <w:t>4</w:t>
            </w:r>
          </w:p>
        </w:tc>
      </w:tr>
      <w:tr w:rsidR="00BE3B13" w:rsidTr="00BE3B13">
        <w:tc>
          <w:tcPr>
            <w:tcW w:w="228" w:type="pct"/>
            <w:vMerge w:val="restart"/>
          </w:tcPr>
          <w:p w:rsidR="00BE3B13" w:rsidRDefault="00BE3B13" w:rsidP="009D36D1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BE3B13" w:rsidRDefault="00BE3B13" w:rsidP="009D36D1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171" w:type="pct"/>
          </w:tcPr>
          <w:p w:rsidR="00BE3B13" w:rsidRPr="00BE3B13" w:rsidRDefault="00BE3B13" w:rsidP="009D36D1">
            <w:pPr>
              <w:pStyle w:val="a3"/>
              <w:jc w:val="both"/>
              <w:rPr>
                <w:bCs/>
                <w:sz w:val="28"/>
                <w:szCs w:val="28"/>
              </w:rPr>
            </w:pPr>
            <w:r w:rsidRPr="00BE3B13">
              <w:rPr>
                <w:bCs/>
                <w:sz w:val="28"/>
                <w:szCs w:val="28"/>
              </w:rPr>
              <w:t>Комплекс основных характеристик программы</w:t>
            </w:r>
          </w:p>
        </w:tc>
        <w:tc>
          <w:tcPr>
            <w:tcW w:w="601" w:type="pct"/>
          </w:tcPr>
          <w:p w:rsidR="00BE3B13" w:rsidRPr="00D20C45" w:rsidRDefault="007C5555" w:rsidP="00D20C45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D20C45">
              <w:rPr>
                <w:bCs/>
                <w:sz w:val="28"/>
                <w:szCs w:val="28"/>
              </w:rPr>
              <w:t>5</w:t>
            </w:r>
          </w:p>
        </w:tc>
      </w:tr>
      <w:tr w:rsidR="007C5555" w:rsidTr="00BE3B13">
        <w:tc>
          <w:tcPr>
            <w:tcW w:w="228" w:type="pct"/>
            <w:vMerge/>
          </w:tcPr>
          <w:p w:rsidR="007C5555" w:rsidRDefault="007C5555" w:rsidP="009D36D1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71" w:type="pct"/>
          </w:tcPr>
          <w:p w:rsidR="007C5555" w:rsidRPr="00BE3B13" w:rsidRDefault="007C5555" w:rsidP="009D36D1">
            <w:pPr>
              <w:pStyle w:val="a3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</w:t>
            </w:r>
            <w:r w:rsidR="00D20C45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Отличительные особенности программы</w:t>
            </w:r>
          </w:p>
        </w:tc>
        <w:tc>
          <w:tcPr>
            <w:tcW w:w="601" w:type="pct"/>
          </w:tcPr>
          <w:p w:rsidR="007C5555" w:rsidRPr="00D20C45" w:rsidRDefault="007C5555" w:rsidP="00D20C45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D20C45">
              <w:rPr>
                <w:bCs/>
                <w:sz w:val="28"/>
                <w:szCs w:val="28"/>
              </w:rPr>
              <w:t>5</w:t>
            </w:r>
          </w:p>
        </w:tc>
      </w:tr>
      <w:tr w:rsidR="007C5555" w:rsidTr="00BE3B13">
        <w:tc>
          <w:tcPr>
            <w:tcW w:w="228" w:type="pct"/>
            <w:vMerge/>
          </w:tcPr>
          <w:p w:rsidR="007C5555" w:rsidRDefault="007C5555" w:rsidP="009D36D1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71" w:type="pct"/>
          </w:tcPr>
          <w:p w:rsidR="007C5555" w:rsidRPr="00BE3B13" w:rsidRDefault="007C5555" w:rsidP="009D36D1">
            <w:pPr>
              <w:pStyle w:val="a3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</w:t>
            </w:r>
            <w:r w:rsidR="00D20C45">
              <w:rPr>
                <w:bCs/>
                <w:sz w:val="28"/>
                <w:szCs w:val="28"/>
              </w:rPr>
              <w:t>Формы организации образовательного процесса</w:t>
            </w:r>
          </w:p>
        </w:tc>
        <w:tc>
          <w:tcPr>
            <w:tcW w:w="601" w:type="pct"/>
          </w:tcPr>
          <w:p w:rsidR="007C5555" w:rsidRPr="00D20C45" w:rsidRDefault="00D20C45" w:rsidP="00D20C45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D20C45">
              <w:rPr>
                <w:bCs/>
                <w:sz w:val="28"/>
                <w:szCs w:val="28"/>
              </w:rPr>
              <w:t>6</w:t>
            </w:r>
          </w:p>
        </w:tc>
      </w:tr>
      <w:tr w:rsidR="00BE3B13" w:rsidTr="00BE3B13">
        <w:tc>
          <w:tcPr>
            <w:tcW w:w="228" w:type="pct"/>
            <w:vMerge/>
          </w:tcPr>
          <w:p w:rsidR="00BE3B13" w:rsidRDefault="00BE3B13" w:rsidP="009D36D1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71" w:type="pct"/>
          </w:tcPr>
          <w:p w:rsidR="00BE3B13" w:rsidRPr="00BE3B13" w:rsidRDefault="00D20C45" w:rsidP="009D36D1">
            <w:pPr>
              <w:pStyle w:val="a3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</w:t>
            </w:r>
            <w:r w:rsidR="00BE3B13">
              <w:rPr>
                <w:bCs/>
                <w:sz w:val="28"/>
                <w:szCs w:val="28"/>
              </w:rPr>
              <w:t>.Объем программы</w:t>
            </w:r>
          </w:p>
        </w:tc>
        <w:tc>
          <w:tcPr>
            <w:tcW w:w="601" w:type="pct"/>
          </w:tcPr>
          <w:p w:rsidR="00BE3B13" w:rsidRPr="00D20C45" w:rsidRDefault="00D20C45" w:rsidP="00D20C45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D20C45">
              <w:rPr>
                <w:bCs/>
                <w:sz w:val="28"/>
                <w:szCs w:val="28"/>
              </w:rPr>
              <w:t>6</w:t>
            </w:r>
          </w:p>
        </w:tc>
      </w:tr>
      <w:tr w:rsidR="00D20C45" w:rsidTr="00BE3B13">
        <w:tc>
          <w:tcPr>
            <w:tcW w:w="228" w:type="pct"/>
            <w:vMerge/>
          </w:tcPr>
          <w:p w:rsidR="00D20C45" w:rsidRDefault="00D20C45" w:rsidP="009D36D1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71" w:type="pct"/>
          </w:tcPr>
          <w:p w:rsidR="00D20C45" w:rsidRDefault="00D20C45" w:rsidP="009D36D1">
            <w:pPr>
              <w:pStyle w:val="a3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1.4. Цель и задачи программы</w:t>
            </w:r>
          </w:p>
        </w:tc>
        <w:tc>
          <w:tcPr>
            <w:tcW w:w="601" w:type="pct"/>
          </w:tcPr>
          <w:p w:rsidR="00D20C45" w:rsidRPr="00D20C45" w:rsidRDefault="00D20C45" w:rsidP="00D20C45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D20C45">
              <w:rPr>
                <w:bCs/>
                <w:sz w:val="28"/>
                <w:szCs w:val="28"/>
              </w:rPr>
              <w:t>7</w:t>
            </w:r>
          </w:p>
        </w:tc>
      </w:tr>
      <w:tr w:rsidR="00BE3B13" w:rsidTr="00BE3B13">
        <w:tc>
          <w:tcPr>
            <w:tcW w:w="228" w:type="pct"/>
            <w:vMerge/>
          </w:tcPr>
          <w:p w:rsidR="00BE3B13" w:rsidRDefault="00BE3B13" w:rsidP="009D36D1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71" w:type="pct"/>
          </w:tcPr>
          <w:p w:rsidR="00BE3B13" w:rsidRPr="00BE3B13" w:rsidRDefault="00D20C45" w:rsidP="009D36D1">
            <w:pPr>
              <w:pStyle w:val="a3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1.5</w:t>
            </w:r>
            <w:r w:rsidR="00BE3B13">
              <w:rPr>
                <w:bCs/>
                <w:sz w:val="28"/>
                <w:szCs w:val="28"/>
              </w:rPr>
              <w:t>.Содержание программы</w:t>
            </w:r>
          </w:p>
        </w:tc>
        <w:tc>
          <w:tcPr>
            <w:tcW w:w="601" w:type="pct"/>
          </w:tcPr>
          <w:p w:rsidR="00BE3B13" w:rsidRPr="00D20C45" w:rsidRDefault="00D20C45" w:rsidP="00D20C45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D20C45">
              <w:rPr>
                <w:bCs/>
                <w:sz w:val="28"/>
                <w:szCs w:val="28"/>
              </w:rPr>
              <w:t>7</w:t>
            </w:r>
          </w:p>
        </w:tc>
      </w:tr>
      <w:tr w:rsidR="00BE3B13" w:rsidTr="00BE3B13">
        <w:tc>
          <w:tcPr>
            <w:tcW w:w="228" w:type="pct"/>
            <w:vMerge/>
          </w:tcPr>
          <w:p w:rsidR="00BE3B13" w:rsidRDefault="00BE3B13" w:rsidP="009D36D1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71" w:type="pct"/>
          </w:tcPr>
          <w:p w:rsidR="00BE3B13" w:rsidRPr="00BE3B13" w:rsidRDefault="00D20C45" w:rsidP="009D36D1">
            <w:pPr>
              <w:pStyle w:val="a3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</w:t>
            </w:r>
            <w:r w:rsidR="00BE3B13">
              <w:rPr>
                <w:bCs/>
                <w:sz w:val="28"/>
                <w:szCs w:val="28"/>
              </w:rPr>
              <w:t xml:space="preserve">. Планируемый результат реализации программы </w:t>
            </w:r>
          </w:p>
        </w:tc>
        <w:tc>
          <w:tcPr>
            <w:tcW w:w="601" w:type="pct"/>
          </w:tcPr>
          <w:p w:rsidR="00BE3B13" w:rsidRPr="00D20C45" w:rsidRDefault="00D20C45" w:rsidP="00D20C45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D20C45">
              <w:rPr>
                <w:bCs/>
                <w:sz w:val="28"/>
                <w:szCs w:val="28"/>
              </w:rPr>
              <w:t>13</w:t>
            </w:r>
          </w:p>
        </w:tc>
      </w:tr>
      <w:tr w:rsidR="00BE3B13" w:rsidTr="00BE3B13">
        <w:tc>
          <w:tcPr>
            <w:tcW w:w="228" w:type="pct"/>
            <w:vMerge w:val="restart"/>
          </w:tcPr>
          <w:p w:rsidR="00BE3B13" w:rsidRDefault="00BE3B13" w:rsidP="009D36D1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  <w:p w:rsidR="00BE3B13" w:rsidRDefault="00BE3B13" w:rsidP="009D36D1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  <w:p w:rsidR="00BE3B13" w:rsidRDefault="00BE3B13" w:rsidP="009D36D1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71" w:type="pct"/>
          </w:tcPr>
          <w:p w:rsidR="00BE3B13" w:rsidRPr="00BE3B13" w:rsidRDefault="00BE3B13" w:rsidP="009D36D1">
            <w:pPr>
              <w:pStyle w:val="a3"/>
              <w:jc w:val="both"/>
              <w:rPr>
                <w:bCs/>
                <w:sz w:val="28"/>
                <w:szCs w:val="28"/>
              </w:rPr>
            </w:pPr>
            <w:r w:rsidRPr="00BE3B13">
              <w:rPr>
                <w:bCs/>
                <w:sz w:val="28"/>
                <w:szCs w:val="28"/>
              </w:rPr>
              <w:t>Организационн</w:t>
            </w:r>
            <w:proofErr w:type="gramStart"/>
            <w:r w:rsidRPr="00BE3B13">
              <w:rPr>
                <w:bCs/>
                <w:sz w:val="28"/>
                <w:szCs w:val="28"/>
              </w:rPr>
              <w:t>о-</w:t>
            </w:r>
            <w:proofErr w:type="gramEnd"/>
            <w:r w:rsidRPr="00BE3B13">
              <w:rPr>
                <w:bCs/>
                <w:sz w:val="28"/>
                <w:szCs w:val="28"/>
              </w:rPr>
              <w:t xml:space="preserve"> педагогические условия реализации программы</w:t>
            </w:r>
          </w:p>
        </w:tc>
        <w:tc>
          <w:tcPr>
            <w:tcW w:w="601" w:type="pct"/>
          </w:tcPr>
          <w:p w:rsidR="00BE3B13" w:rsidRPr="00D20C45" w:rsidRDefault="00D20C45" w:rsidP="00D20C45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D20C45">
              <w:rPr>
                <w:bCs/>
                <w:sz w:val="28"/>
                <w:szCs w:val="28"/>
              </w:rPr>
              <w:t>13</w:t>
            </w:r>
          </w:p>
        </w:tc>
      </w:tr>
      <w:tr w:rsidR="00BE3B13" w:rsidTr="00BE3B13">
        <w:tc>
          <w:tcPr>
            <w:tcW w:w="228" w:type="pct"/>
            <w:vMerge/>
          </w:tcPr>
          <w:p w:rsidR="00BE3B13" w:rsidRDefault="00BE3B13" w:rsidP="009D36D1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71" w:type="pct"/>
          </w:tcPr>
          <w:p w:rsidR="00BE3B13" w:rsidRPr="00BE3B13" w:rsidRDefault="00BE3B13" w:rsidP="009D36D1">
            <w:pPr>
              <w:pStyle w:val="a3"/>
              <w:jc w:val="both"/>
              <w:rPr>
                <w:bCs/>
                <w:sz w:val="28"/>
                <w:szCs w:val="28"/>
              </w:rPr>
            </w:pPr>
            <w:r w:rsidRPr="00BE3B13">
              <w:rPr>
                <w:bCs/>
                <w:sz w:val="28"/>
                <w:szCs w:val="28"/>
              </w:rPr>
              <w:t>2.1</w:t>
            </w:r>
            <w:r>
              <w:rPr>
                <w:bCs/>
                <w:sz w:val="28"/>
                <w:szCs w:val="28"/>
              </w:rPr>
              <w:t>. Учебный план</w:t>
            </w:r>
          </w:p>
        </w:tc>
        <w:tc>
          <w:tcPr>
            <w:tcW w:w="601" w:type="pct"/>
          </w:tcPr>
          <w:p w:rsidR="00BE3B13" w:rsidRPr="00D20C45" w:rsidRDefault="00D20C45" w:rsidP="00D20C45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D20C45">
              <w:rPr>
                <w:bCs/>
                <w:sz w:val="28"/>
                <w:szCs w:val="28"/>
              </w:rPr>
              <w:t>13</w:t>
            </w:r>
          </w:p>
        </w:tc>
      </w:tr>
      <w:tr w:rsidR="00BE3B13" w:rsidTr="00BE3B13">
        <w:tc>
          <w:tcPr>
            <w:tcW w:w="228" w:type="pct"/>
            <w:vMerge/>
          </w:tcPr>
          <w:p w:rsidR="00BE3B13" w:rsidRDefault="00BE3B13" w:rsidP="009D36D1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71" w:type="pct"/>
          </w:tcPr>
          <w:p w:rsidR="00BE3B13" w:rsidRPr="00BE3B13" w:rsidRDefault="00BE3B13" w:rsidP="009D36D1">
            <w:pPr>
              <w:pStyle w:val="a3"/>
              <w:jc w:val="both"/>
              <w:rPr>
                <w:bCs/>
                <w:sz w:val="28"/>
                <w:szCs w:val="28"/>
              </w:rPr>
            </w:pPr>
            <w:r w:rsidRPr="00BE3B13">
              <w:rPr>
                <w:bCs/>
                <w:sz w:val="28"/>
                <w:szCs w:val="28"/>
              </w:rPr>
              <w:t>2.2</w:t>
            </w:r>
            <w:r>
              <w:rPr>
                <w:bCs/>
                <w:sz w:val="28"/>
                <w:szCs w:val="28"/>
              </w:rPr>
              <w:t>. Календарно учебный график</w:t>
            </w:r>
          </w:p>
        </w:tc>
        <w:tc>
          <w:tcPr>
            <w:tcW w:w="601" w:type="pct"/>
          </w:tcPr>
          <w:p w:rsidR="00BE3B13" w:rsidRPr="00D20C45" w:rsidRDefault="00D20C45" w:rsidP="00D20C45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D20C45">
              <w:rPr>
                <w:bCs/>
                <w:sz w:val="28"/>
                <w:szCs w:val="28"/>
              </w:rPr>
              <w:t>19</w:t>
            </w:r>
          </w:p>
        </w:tc>
      </w:tr>
      <w:tr w:rsidR="00BE3B13" w:rsidTr="00BE3B13">
        <w:tc>
          <w:tcPr>
            <w:tcW w:w="228" w:type="pct"/>
            <w:vMerge/>
          </w:tcPr>
          <w:p w:rsidR="00BE3B13" w:rsidRDefault="00BE3B13" w:rsidP="009D36D1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71" w:type="pct"/>
          </w:tcPr>
          <w:p w:rsidR="00BE3B13" w:rsidRPr="00BE3B13" w:rsidRDefault="00BE3B13" w:rsidP="009D36D1">
            <w:pPr>
              <w:pStyle w:val="a3"/>
              <w:jc w:val="both"/>
              <w:rPr>
                <w:bCs/>
                <w:sz w:val="28"/>
                <w:szCs w:val="28"/>
              </w:rPr>
            </w:pPr>
            <w:r w:rsidRPr="00BE3B13">
              <w:rPr>
                <w:bCs/>
                <w:sz w:val="28"/>
                <w:szCs w:val="28"/>
              </w:rPr>
              <w:t>2.3</w:t>
            </w:r>
            <w:r>
              <w:rPr>
                <w:bCs/>
                <w:sz w:val="28"/>
                <w:szCs w:val="28"/>
              </w:rPr>
              <w:t xml:space="preserve">. Оценочный материалы </w:t>
            </w:r>
            <w:proofErr w:type="gramStart"/>
            <w:r>
              <w:rPr>
                <w:bCs/>
                <w:sz w:val="28"/>
                <w:szCs w:val="28"/>
              </w:rPr>
              <w:t xml:space="preserve">( </w:t>
            </w:r>
            <w:proofErr w:type="gramEnd"/>
            <w:r>
              <w:rPr>
                <w:bCs/>
                <w:sz w:val="28"/>
                <w:szCs w:val="28"/>
              </w:rPr>
              <w:t>карта мониторинга)</w:t>
            </w:r>
          </w:p>
        </w:tc>
        <w:tc>
          <w:tcPr>
            <w:tcW w:w="601" w:type="pct"/>
          </w:tcPr>
          <w:p w:rsidR="00BE3B13" w:rsidRPr="00D20C45" w:rsidRDefault="00D20C45" w:rsidP="00D20C45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D20C45">
              <w:rPr>
                <w:bCs/>
                <w:sz w:val="28"/>
                <w:szCs w:val="28"/>
              </w:rPr>
              <w:t>20</w:t>
            </w:r>
          </w:p>
        </w:tc>
      </w:tr>
      <w:tr w:rsidR="00BE3B13" w:rsidTr="00BE3B13">
        <w:tc>
          <w:tcPr>
            <w:tcW w:w="228" w:type="pct"/>
          </w:tcPr>
          <w:p w:rsidR="00BE3B13" w:rsidRPr="00BE3B13" w:rsidRDefault="00BE3B13" w:rsidP="009D36D1">
            <w:pPr>
              <w:pStyle w:val="a3"/>
              <w:jc w:val="both"/>
              <w:rPr>
                <w:bCs/>
                <w:sz w:val="28"/>
                <w:szCs w:val="28"/>
              </w:rPr>
            </w:pPr>
            <w:r w:rsidRPr="00BE3B1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171" w:type="pct"/>
          </w:tcPr>
          <w:p w:rsidR="00BE3B13" w:rsidRPr="00BE3B13" w:rsidRDefault="00BE3B13" w:rsidP="009D36D1">
            <w:pPr>
              <w:pStyle w:val="a3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Перечень оборудования и технических средств </w:t>
            </w:r>
          </w:p>
        </w:tc>
        <w:tc>
          <w:tcPr>
            <w:tcW w:w="601" w:type="pct"/>
          </w:tcPr>
          <w:p w:rsidR="00BE3B13" w:rsidRPr="00D20C45" w:rsidRDefault="00D20C45" w:rsidP="00D20C45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D20C45">
              <w:rPr>
                <w:bCs/>
                <w:sz w:val="28"/>
                <w:szCs w:val="28"/>
              </w:rPr>
              <w:t>21</w:t>
            </w:r>
          </w:p>
        </w:tc>
      </w:tr>
      <w:tr w:rsidR="00BE3B13" w:rsidTr="00BE3B13">
        <w:tc>
          <w:tcPr>
            <w:tcW w:w="228" w:type="pct"/>
          </w:tcPr>
          <w:p w:rsidR="00BE3B13" w:rsidRPr="00BE3B13" w:rsidRDefault="00BE3B13" w:rsidP="009D36D1">
            <w:pPr>
              <w:pStyle w:val="a3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171" w:type="pct"/>
          </w:tcPr>
          <w:p w:rsidR="00BE3B13" w:rsidRPr="00BE3B13" w:rsidRDefault="00BE3B13" w:rsidP="009D36D1">
            <w:pPr>
              <w:pStyle w:val="a3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Список методических материалов </w:t>
            </w:r>
          </w:p>
        </w:tc>
        <w:tc>
          <w:tcPr>
            <w:tcW w:w="601" w:type="pct"/>
          </w:tcPr>
          <w:p w:rsidR="00BE3B13" w:rsidRPr="00D20C45" w:rsidRDefault="00D20C45" w:rsidP="00D20C45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D20C45">
              <w:rPr>
                <w:bCs/>
                <w:sz w:val="28"/>
                <w:szCs w:val="28"/>
              </w:rPr>
              <w:t>23</w:t>
            </w:r>
          </w:p>
        </w:tc>
      </w:tr>
    </w:tbl>
    <w:p w:rsidR="00180256" w:rsidRDefault="00180256" w:rsidP="009D36D1">
      <w:pPr>
        <w:pStyle w:val="a3"/>
        <w:shd w:val="clear" w:color="auto" w:fill="FFFFFF"/>
        <w:jc w:val="both"/>
        <w:rPr>
          <w:b/>
          <w:bCs/>
          <w:sz w:val="28"/>
          <w:szCs w:val="28"/>
        </w:rPr>
      </w:pPr>
    </w:p>
    <w:p w:rsidR="00180256" w:rsidRDefault="00180256" w:rsidP="009D36D1">
      <w:pPr>
        <w:pStyle w:val="a3"/>
        <w:shd w:val="clear" w:color="auto" w:fill="FFFFFF"/>
        <w:jc w:val="both"/>
        <w:rPr>
          <w:b/>
          <w:bCs/>
          <w:sz w:val="28"/>
          <w:szCs w:val="28"/>
        </w:rPr>
      </w:pPr>
    </w:p>
    <w:p w:rsidR="00180256" w:rsidRDefault="00180256" w:rsidP="009D36D1">
      <w:pPr>
        <w:pStyle w:val="a3"/>
        <w:shd w:val="clear" w:color="auto" w:fill="FFFFFF"/>
        <w:jc w:val="both"/>
        <w:rPr>
          <w:b/>
          <w:bCs/>
          <w:sz w:val="28"/>
          <w:szCs w:val="28"/>
        </w:rPr>
      </w:pPr>
    </w:p>
    <w:p w:rsidR="00180256" w:rsidRDefault="00180256" w:rsidP="009D36D1">
      <w:pPr>
        <w:pStyle w:val="a3"/>
        <w:shd w:val="clear" w:color="auto" w:fill="FFFFFF"/>
        <w:jc w:val="both"/>
        <w:rPr>
          <w:b/>
          <w:bCs/>
          <w:sz w:val="28"/>
          <w:szCs w:val="28"/>
        </w:rPr>
      </w:pPr>
    </w:p>
    <w:p w:rsidR="00F04FAA" w:rsidRDefault="00F04FAA" w:rsidP="009D36D1">
      <w:pPr>
        <w:pStyle w:val="a3"/>
        <w:shd w:val="clear" w:color="auto" w:fill="FFFFFF"/>
        <w:jc w:val="both"/>
        <w:rPr>
          <w:b/>
          <w:bCs/>
          <w:sz w:val="28"/>
          <w:szCs w:val="28"/>
        </w:rPr>
      </w:pPr>
    </w:p>
    <w:p w:rsidR="00F04FAA" w:rsidRDefault="00F04FAA" w:rsidP="009D36D1">
      <w:pPr>
        <w:pStyle w:val="a3"/>
        <w:shd w:val="clear" w:color="auto" w:fill="FFFFFF"/>
        <w:jc w:val="both"/>
        <w:rPr>
          <w:b/>
          <w:bCs/>
          <w:sz w:val="28"/>
          <w:szCs w:val="28"/>
        </w:rPr>
      </w:pPr>
    </w:p>
    <w:p w:rsidR="0060551E" w:rsidRDefault="0060551E" w:rsidP="009D36D1">
      <w:pPr>
        <w:pStyle w:val="a3"/>
        <w:shd w:val="clear" w:color="auto" w:fill="FFFFFF"/>
        <w:jc w:val="both"/>
        <w:rPr>
          <w:b/>
          <w:bCs/>
          <w:sz w:val="28"/>
          <w:szCs w:val="28"/>
        </w:rPr>
      </w:pPr>
    </w:p>
    <w:p w:rsidR="003E366A" w:rsidRPr="00180256" w:rsidRDefault="00950E7B" w:rsidP="009D36D1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</w:t>
      </w:r>
      <w:r w:rsidR="009D36D1" w:rsidRPr="00180256">
        <w:rPr>
          <w:b/>
          <w:bCs/>
          <w:sz w:val="28"/>
          <w:szCs w:val="28"/>
        </w:rPr>
        <w:t>.</w:t>
      </w:r>
      <w:r w:rsidR="003E366A" w:rsidRPr="00180256">
        <w:rPr>
          <w:b/>
          <w:bCs/>
          <w:sz w:val="28"/>
          <w:szCs w:val="28"/>
        </w:rPr>
        <w:t>Пояснительная записка</w:t>
      </w:r>
    </w:p>
    <w:p w:rsidR="003E366A" w:rsidRPr="00180256" w:rsidRDefault="003E366A" w:rsidP="009D36D1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 w:rsidRPr="00180256">
        <w:rPr>
          <w:b/>
          <w:bCs/>
          <w:sz w:val="28"/>
          <w:szCs w:val="28"/>
        </w:rPr>
        <w:t>Актуальность</w:t>
      </w:r>
      <w:r w:rsidRPr="00180256">
        <w:rPr>
          <w:sz w:val="28"/>
          <w:szCs w:val="28"/>
        </w:rPr>
        <w:t> развития познавательных способностей у детей дошкольного возраста продиктована современной действительностью. Под познавательными способностями детей дошкольного возраста следует понимать активность, проявляемую в процессе познания. Она выражается в заинтересованном принятии информации, в желании уточнить, углубить свои знания, в самостоятельном поиске ответов на интересующие вопросы, в проявлении элементов творчества, в умении усвоить способ познания и применять его на другом материале. Познавательные способности развиваются из потребности в новых впечатлениях, которая присуща каждому человеку от рождения. </w:t>
      </w:r>
    </w:p>
    <w:p w:rsidR="003E366A" w:rsidRPr="00180256" w:rsidRDefault="003E366A" w:rsidP="009D36D1">
      <w:pPr>
        <w:pStyle w:val="a3"/>
        <w:shd w:val="clear" w:color="auto" w:fill="FFFFFF"/>
        <w:jc w:val="both"/>
        <w:rPr>
          <w:sz w:val="28"/>
          <w:szCs w:val="28"/>
        </w:rPr>
      </w:pPr>
      <w:r w:rsidRPr="00180256">
        <w:rPr>
          <w:sz w:val="28"/>
          <w:szCs w:val="28"/>
        </w:rPr>
        <w:t>Мы живём в стремительно меняющемся мире, в эпоху информации, компьютеров, спутникового телевидения, мобильной связи, интернета. Информационные технологии дают нам новые возможности. Наших сегодняшних воспитанников ждёт интересное будущее. Для того</w:t>
      </w:r>
      <w:proofErr w:type="gramStart"/>
      <w:r w:rsidRPr="00180256">
        <w:rPr>
          <w:sz w:val="28"/>
          <w:szCs w:val="28"/>
        </w:rPr>
        <w:t>,</w:t>
      </w:r>
      <w:proofErr w:type="gramEnd"/>
      <w:r w:rsidRPr="00180256">
        <w:rPr>
          <w:sz w:val="28"/>
          <w:szCs w:val="28"/>
        </w:rPr>
        <w:t xml:space="preserve"> чтобы они были успешными, умело ориентировались в постоянно растущем потоке информации, нужно научить их легко и быстро воспринимать информацию, анализировать её, применять в освоении нового, находить неординарные решения в различных ситуациях.</w:t>
      </w:r>
    </w:p>
    <w:p w:rsidR="00F04FAA" w:rsidRDefault="003E366A" w:rsidP="009D36D1">
      <w:pPr>
        <w:pStyle w:val="a3"/>
        <w:shd w:val="clear" w:color="auto" w:fill="FFFFFF"/>
        <w:jc w:val="both"/>
        <w:rPr>
          <w:sz w:val="28"/>
          <w:szCs w:val="28"/>
        </w:rPr>
      </w:pPr>
      <w:r w:rsidRPr="00180256">
        <w:rPr>
          <w:sz w:val="28"/>
          <w:szCs w:val="28"/>
        </w:rPr>
        <w:t xml:space="preserve">В соответствии с современными тенденциями развития образования, мы должны выпустить из дошкольного учреждения человека любознательного, активного, принимающего живое, заинтересованное участие в образовательном процессе, обладающего способностью решать интеллектуальные и личностные задачи, а также овладевшего универсальными предпосылками учебной деятельности – умением работать по правилу, по образцу, по инструкции. Роль логики при этом невозможно переоценить. Проанализировав содержание современных обучающих программ начальной школы, можно с уверенностью сказать, что логической составляющей в них придаётся важнейшее значение. Чтобы школьник не испытывал трудности буквально с первых уроков начальной школы и ему не пришлось учиться с нуля, уже сейчас, в дошкольный период, необходимо готовить ребенка соответствующим образом. ФГОС </w:t>
      </w:r>
      <w:proofErr w:type="gramStart"/>
      <w:r w:rsidRPr="00180256">
        <w:rPr>
          <w:sz w:val="28"/>
          <w:szCs w:val="28"/>
        </w:rPr>
        <w:t>ДО</w:t>
      </w:r>
      <w:proofErr w:type="gramEnd"/>
      <w:r w:rsidRPr="00180256">
        <w:rPr>
          <w:sz w:val="28"/>
          <w:szCs w:val="28"/>
        </w:rPr>
        <w:t xml:space="preserve"> </w:t>
      </w:r>
      <w:proofErr w:type="gramStart"/>
      <w:r w:rsidRPr="00180256">
        <w:rPr>
          <w:sz w:val="28"/>
          <w:szCs w:val="28"/>
        </w:rPr>
        <w:t>направлены</w:t>
      </w:r>
      <w:proofErr w:type="gramEnd"/>
      <w:r w:rsidRPr="00180256">
        <w:rPr>
          <w:sz w:val="28"/>
          <w:szCs w:val="28"/>
        </w:rPr>
        <w:t xml:space="preserve"> на обеспечение преемственности основных образовательных программ дошкольного и начального общего образования. Требования стандарта к результатам освоения Программы дошкольного образования представлены в виде целевых ориентиров дошкольного образования. Целевые ориентиры выступают основаниями преемственности дошкольного и начального общего образования и предполагают формирование у детей дошкольного возраста предпосылок к учебной деятельности на этапе завершения ими дошкольного образования. В связи с этим и возникла необходимость создания проекта программы «Интеллектуальное развитие детей старшего дошкольного возраста», которого позволит развивать интегративные качества дошкольника, которые служат основой для формирования компетенций, необходимых для </w:t>
      </w:r>
      <w:r w:rsidRPr="00180256">
        <w:rPr>
          <w:sz w:val="28"/>
          <w:szCs w:val="28"/>
        </w:rPr>
        <w:lastRenderedPageBreak/>
        <w:t>обучения в школе, что плодотворно решает задачу преемственности и интеграцию дошкольного и начального общего образования.</w:t>
      </w:r>
    </w:p>
    <w:p w:rsidR="00F04FAA" w:rsidRPr="00F04FAA" w:rsidRDefault="00F04FAA" w:rsidP="009D36D1">
      <w:pPr>
        <w:pStyle w:val="a3"/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F04FAA">
        <w:rPr>
          <w:b/>
          <w:sz w:val="28"/>
          <w:szCs w:val="28"/>
        </w:rPr>
        <w:t>Комплекс основных характеристик программы</w:t>
      </w:r>
      <w:proofErr w:type="gramStart"/>
      <w:r w:rsidRPr="00F04FAA">
        <w:rPr>
          <w:b/>
          <w:sz w:val="28"/>
          <w:szCs w:val="28"/>
        </w:rPr>
        <w:t xml:space="preserve"> :</w:t>
      </w:r>
      <w:proofErr w:type="gramEnd"/>
    </w:p>
    <w:p w:rsidR="003E366A" w:rsidRPr="00180256" w:rsidRDefault="00222F86" w:rsidP="009D36D1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1.1.</w:t>
      </w:r>
      <w:r w:rsidR="003E366A" w:rsidRPr="00180256">
        <w:rPr>
          <w:b/>
          <w:bCs/>
          <w:sz w:val="28"/>
          <w:szCs w:val="28"/>
        </w:rPr>
        <w:t>Отличительные особенности программы:</w:t>
      </w:r>
    </w:p>
    <w:p w:rsidR="003E366A" w:rsidRPr="00180256" w:rsidRDefault="003E366A" w:rsidP="009D36D1">
      <w:pPr>
        <w:pStyle w:val="a3"/>
        <w:shd w:val="clear" w:color="auto" w:fill="FFFFFF"/>
        <w:jc w:val="both"/>
        <w:rPr>
          <w:sz w:val="28"/>
          <w:szCs w:val="28"/>
        </w:rPr>
      </w:pPr>
      <w:r w:rsidRPr="00180256">
        <w:rPr>
          <w:sz w:val="28"/>
          <w:szCs w:val="28"/>
        </w:rPr>
        <w:t>- Воплощение концепции личностн</w:t>
      </w:r>
      <w:proofErr w:type="gramStart"/>
      <w:r w:rsidRPr="00180256">
        <w:rPr>
          <w:sz w:val="28"/>
          <w:szCs w:val="28"/>
        </w:rPr>
        <w:t>о-</w:t>
      </w:r>
      <w:proofErr w:type="gramEnd"/>
      <w:r w:rsidRPr="00180256">
        <w:rPr>
          <w:sz w:val="28"/>
          <w:szCs w:val="28"/>
        </w:rPr>
        <w:t xml:space="preserve"> ориентированной модели развития и воспитания детей.</w:t>
      </w:r>
    </w:p>
    <w:p w:rsidR="003E366A" w:rsidRPr="00180256" w:rsidRDefault="003E366A" w:rsidP="009D36D1">
      <w:pPr>
        <w:pStyle w:val="a3"/>
        <w:shd w:val="clear" w:color="auto" w:fill="FFFFFF"/>
        <w:jc w:val="both"/>
        <w:rPr>
          <w:sz w:val="28"/>
          <w:szCs w:val="28"/>
        </w:rPr>
      </w:pPr>
      <w:r w:rsidRPr="00180256">
        <w:rPr>
          <w:sz w:val="28"/>
          <w:szCs w:val="28"/>
        </w:rPr>
        <w:t>- Развивающие задачи ставятся и решаются с учетом индивидуальных возможностей развития каждого ребенка, освоенности им способов действия.</w:t>
      </w:r>
    </w:p>
    <w:p w:rsidR="003E366A" w:rsidRPr="00180256" w:rsidRDefault="003E366A" w:rsidP="009D36D1">
      <w:pPr>
        <w:pStyle w:val="a3"/>
        <w:shd w:val="clear" w:color="auto" w:fill="FFFFFF"/>
        <w:jc w:val="both"/>
        <w:rPr>
          <w:sz w:val="28"/>
          <w:szCs w:val="28"/>
        </w:rPr>
      </w:pPr>
      <w:r w:rsidRPr="00180256">
        <w:rPr>
          <w:sz w:val="28"/>
          <w:szCs w:val="28"/>
        </w:rPr>
        <w:t>- Комплексный подход в обучении, взаимосвязь с другими видами деятельности, использование различных способов и приемов в обучении.</w:t>
      </w:r>
    </w:p>
    <w:p w:rsidR="003E366A" w:rsidRPr="00180256" w:rsidRDefault="003E366A" w:rsidP="009D36D1">
      <w:pPr>
        <w:pStyle w:val="a3"/>
        <w:shd w:val="clear" w:color="auto" w:fill="FFFFFF"/>
        <w:jc w:val="both"/>
        <w:rPr>
          <w:sz w:val="28"/>
          <w:szCs w:val="28"/>
        </w:rPr>
      </w:pPr>
      <w:r w:rsidRPr="00180256">
        <w:rPr>
          <w:sz w:val="28"/>
          <w:szCs w:val="28"/>
        </w:rPr>
        <w:t>- Все задачи решаются по средствам игры и игровых действий.</w:t>
      </w:r>
    </w:p>
    <w:p w:rsidR="003E366A" w:rsidRPr="00180256" w:rsidRDefault="003E366A" w:rsidP="009D36D1">
      <w:pPr>
        <w:pStyle w:val="a3"/>
        <w:shd w:val="clear" w:color="auto" w:fill="FFFFFF"/>
        <w:jc w:val="both"/>
        <w:rPr>
          <w:sz w:val="28"/>
          <w:szCs w:val="28"/>
        </w:rPr>
      </w:pPr>
      <w:r w:rsidRPr="00180256">
        <w:rPr>
          <w:sz w:val="28"/>
          <w:szCs w:val="28"/>
        </w:rPr>
        <w:t xml:space="preserve">- Все задания объединены единым сюжетом и построены по принципу </w:t>
      </w:r>
      <w:proofErr w:type="gramStart"/>
      <w:r w:rsidRPr="00180256">
        <w:rPr>
          <w:sz w:val="28"/>
          <w:szCs w:val="28"/>
        </w:rPr>
        <w:t>от</w:t>
      </w:r>
      <w:proofErr w:type="gramEnd"/>
      <w:r w:rsidRPr="00180256">
        <w:rPr>
          <w:sz w:val="28"/>
          <w:szCs w:val="28"/>
        </w:rPr>
        <w:t xml:space="preserve"> простого к более сложному.</w:t>
      </w:r>
    </w:p>
    <w:p w:rsidR="003E366A" w:rsidRPr="00180256" w:rsidRDefault="003E366A" w:rsidP="009D36D1">
      <w:pPr>
        <w:pStyle w:val="a3"/>
        <w:shd w:val="clear" w:color="auto" w:fill="FFFFFF"/>
        <w:jc w:val="both"/>
        <w:rPr>
          <w:sz w:val="28"/>
          <w:szCs w:val="28"/>
        </w:rPr>
      </w:pPr>
      <w:r w:rsidRPr="00180256">
        <w:rPr>
          <w:sz w:val="28"/>
          <w:szCs w:val="28"/>
        </w:rPr>
        <w:t>- Взрослый это равноправный участник игр и упражнений, способный, как и ребенок, ошибаться.</w:t>
      </w:r>
    </w:p>
    <w:p w:rsidR="003E366A" w:rsidRPr="00180256" w:rsidRDefault="003E366A" w:rsidP="009D36D1">
      <w:pPr>
        <w:pStyle w:val="a3"/>
        <w:shd w:val="clear" w:color="auto" w:fill="FFFFFF"/>
        <w:jc w:val="both"/>
        <w:rPr>
          <w:sz w:val="28"/>
          <w:szCs w:val="28"/>
        </w:rPr>
      </w:pPr>
      <w:r w:rsidRPr="00180256">
        <w:rPr>
          <w:sz w:val="28"/>
          <w:szCs w:val="28"/>
        </w:rPr>
        <w:t>- Взрослый не спешит указывать детям на ошибки, давая возможность заметить их самостоятельно, и побуждает детей к самостоятельному поиску решения, в том числе и экспериментальным путем.</w:t>
      </w:r>
    </w:p>
    <w:p w:rsidR="003E366A" w:rsidRPr="00180256" w:rsidRDefault="003E366A" w:rsidP="009D36D1">
      <w:pPr>
        <w:pStyle w:val="a3"/>
        <w:shd w:val="clear" w:color="auto" w:fill="FFFFFF"/>
        <w:jc w:val="both"/>
        <w:rPr>
          <w:sz w:val="28"/>
          <w:szCs w:val="28"/>
        </w:rPr>
      </w:pPr>
      <w:r w:rsidRPr="00180256">
        <w:rPr>
          <w:sz w:val="28"/>
          <w:szCs w:val="28"/>
        </w:rPr>
        <w:t>Дополнительная общеразвивающая программа «</w:t>
      </w:r>
      <w:proofErr w:type="spellStart"/>
      <w:r w:rsidRPr="00180256">
        <w:rPr>
          <w:sz w:val="28"/>
          <w:szCs w:val="28"/>
        </w:rPr>
        <w:t>Знайки</w:t>
      </w:r>
      <w:proofErr w:type="spellEnd"/>
      <w:r w:rsidRPr="00180256">
        <w:rPr>
          <w:sz w:val="28"/>
          <w:szCs w:val="28"/>
        </w:rPr>
        <w:t>» предназначена для детей возрастной группы 6-7 лет.</w:t>
      </w:r>
    </w:p>
    <w:p w:rsidR="003E366A" w:rsidRDefault="003E366A" w:rsidP="009D36D1">
      <w:pPr>
        <w:pStyle w:val="a3"/>
        <w:shd w:val="clear" w:color="auto" w:fill="FFFFFF"/>
        <w:jc w:val="both"/>
        <w:rPr>
          <w:sz w:val="28"/>
          <w:szCs w:val="28"/>
        </w:rPr>
      </w:pPr>
      <w:r w:rsidRPr="00180256">
        <w:rPr>
          <w:sz w:val="28"/>
          <w:szCs w:val="28"/>
        </w:rPr>
        <w:t>Дополнительная общеразвивающая программа «</w:t>
      </w:r>
      <w:proofErr w:type="spellStart"/>
      <w:r w:rsidRPr="00180256">
        <w:rPr>
          <w:sz w:val="28"/>
          <w:szCs w:val="28"/>
        </w:rPr>
        <w:t>Знайки</w:t>
      </w:r>
      <w:proofErr w:type="spellEnd"/>
      <w:r w:rsidRPr="00180256">
        <w:rPr>
          <w:sz w:val="28"/>
          <w:szCs w:val="28"/>
        </w:rPr>
        <w:t xml:space="preserve">» </w:t>
      </w:r>
      <w:r w:rsidR="008C15D0" w:rsidRPr="00180256">
        <w:rPr>
          <w:sz w:val="28"/>
          <w:szCs w:val="28"/>
        </w:rPr>
        <w:t>рассчитана на 1 год обучения, 36 часов</w:t>
      </w:r>
      <w:r w:rsidRPr="00180256">
        <w:rPr>
          <w:sz w:val="28"/>
          <w:szCs w:val="28"/>
        </w:rPr>
        <w:t xml:space="preserve">. </w:t>
      </w:r>
      <w:proofErr w:type="gramStart"/>
      <w:r w:rsidRPr="00180256">
        <w:rPr>
          <w:sz w:val="28"/>
          <w:szCs w:val="28"/>
        </w:rPr>
        <w:t>Программа состоит из 3 модулей. 1 модуль - Я учусь, узнавая; 2 модуль – Я учусь, играя; 3 модуль - Я учусь, учиться.</w:t>
      </w:r>
      <w:proofErr w:type="gramEnd"/>
      <w:r w:rsidRPr="00180256">
        <w:rPr>
          <w:sz w:val="28"/>
          <w:szCs w:val="28"/>
        </w:rPr>
        <w:t xml:space="preserve"> Все модули программы имеют практический характер.</w:t>
      </w:r>
    </w:p>
    <w:p w:rsidR="00222F86" w:rsidRPr="00180256" w:rsidRDefault="00222F86" w:rsidP="009D36D1">
      <w:pPr>
        <w:pStyle w:val="a3"/>
        <w:shd w:val="clear" w:color="auto" w:fill="FFFFFF"/>
        <w:jc w:val="both"/>
        <w:rPr>
          <w:sz w:val="28"/>
          <w:szCs w:val="28"/>
        </w:rPr>
      </w:pPr>
    </w:p>
    <w:p w:rsidR="003E366A" w:rsidRPr="00180256" w:rsidRDefault="00222F86" w:rsidP="009D36D1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1.2.</w:t>
      </w:r>
      <w:r w:rsidR="003E366A" w:rsidRPr="00180256">
        <w:rPr>
          <w:b/>
          <w:bCs/>
          <w:sz w:val="28"/>
          <w:szCs w:val="28"/>
        </w:rPr>
        <w:t>Формы организации образовательного процесса</w:t>
      </w:r>
    </w:p>
    <w:p w:rsidR="003E366A" w:rsidRPr="00180256" w:rsidRDefault="003E366A" w:rsidP="009D36D1">
      <w:pPr>
        <w:pStyle w:val="a3"/>
        <w:shd w:val="clear" w:color="auto" w:fill="FFFFFF"/>
        <w:jc w:val="both"/>
        <w:rPr>
          <w:sz w:val="28"/>
          <w:szCs w:val="28"/>
        </w:rPr>
      </w:pPr>
      <w:r w:rsidRPr="00180256">
        <w:rPr>
          <w:sz w:val="28"/>
          <w:szCs w:val="28"/>
        </w:rPr>
        <w:t>Форма организации детей – групповая, с использованием обучающих и развивающих игр на занятиях.</w:t>
      </w:r>
    </w:p>
    <w:p w:rsidR="003E366A" w:rsidRPr="00180256" w:rsidRDefault="003E366A" w:rsidP="009D36D1">
      <w:pPr>
        <w:pStyle w:val="a3"/>
        <w:shd w:val="clear" w:color="auto" w:fill="FFFFFF"/>
        <w:jc w:val="both"/>
        <w:rPr>
          <w:sz w:val="28"/>
          <w:szCs w:val="28"/>
        </w:rPr>
      </w:pPr>
      <w:r w:rsidRPr="00180256">
        <w:rPr>
          <w:sz w:val="28"/>
          <w:szCs w:val="28"/>
        </w:rPr>
        <w:t>Для реализации программы используются следующие методы:</w:t>
      </w:r>
    </w:p>
    <w:p w:rsidR="003E366A" w:rsidRPr="00180256" w:rsidRDefault="003E366A" w:rsidP="009D36D1">
      <w:pPr>
        <w:pStyle w:val="a3"/>
        <w:shd w:val="clear" w:color="auto" w:fill="FFFFFF"/>
        <w:jc w:val="both"/>
        <w:rPr>
          <w:sz w:val="28"/>
          <w:szCs w:val="28"/>
        </w:rPr>
      </w:pPr>
      <w:r w:rsidRPr="00180256">
        <w:rPr>
          <w:sz w:val="28"/>
          <w:szCs w:val="28"/>
        </w:rPr>
        <w:t>- Словесные – с помощью которых педагог доступно объясняет тему занятий и последовательность деятельности на занятии; беседы (применяются для уточнения, коррекции знаний, их обобщения и систематизации), рассказы детей (метод направлен на совершенствование знаний и умственно-речевых умений детей</w:t>
      </w:r>
      <w:proofErr w:type="gramStart"/>
      <w:r w:rsidRPr="00180256">
        <w:rPr>
          <w:sz w:val="28"/>
          <w:szCs w:val="28"/>
        </w:rPr>
        <w:t> )</w:t>
      </w:r>
      <w:proofErr w:type="gramEnd"/>
      <w:r w:rsidRPr="00180256">
        <w:rPr>
          <w:sz w:val="28"/>
          <w:szCs w:val="28"/>
        </w:rPr>
        <w:t>.</w:t>
      </w:r>
    </w:p>
    <w:p w:rsidR="003E366A" w:rsidRPr="00180256" w:rsidRDefault="003E366A" w:rsidP="009D36D1">
      <w:pPr>
        <w:pStyle w:val="a3"/>
        <w:shd w:val="clear" w:color="auto" w:fill="FFFFFF"/>
        <w:jc w:val="both"/>
        <w:rPr>
          <w:sz w:val="28"/>
          <w:szCs w:val="28"/>
        </w:rPr>
      </w:pPr>
      <w:r w:rsidRPr="00180256">
        <w:rPr>
          <w:sz w:val="28"/>
          <w:szCs w:val="28"/>
        </w:rPr>
        <w:t>- Наглядные – с использованием наглядных пособий; просмотр альбомов, иллюстраций, план – схемы.</w:t>
      </w:r>
    </w:p>
    <w:p w:rsidR="003E366A" w:rsidRPr="00180256" w:rsidRDefault="003E366A" w:rsidP="009D36D1">
      <w:pPr>
        <w:pStyle w:val="a3"/>
        <w:shd w:val="clear" w:color="auto" w:fill="FFFFFF"/>
        <w:jc w:val="both"/>
        <w:rPr>
          <w:sz w:val="28"/>
          <w:szCs w:val="28"/>
        </w:rPr>
      </w:pPr>
      <w:r w:rsidRPr="00180256">
        <w:rPr>
          <w:sz w:val="28"/>
          <w:szCs w:val="28"/>
        </w:rPr>
        <w:t>- Практические – показ алгоритма действий, упражнения, моделирование, использование игровых приемов.</w:t>
      </w:r>
    </w:p>
    <w:p w:rsidR="003E366A" w:rsidRPr="00180256" w:rsidRDefault="00222F86" w:rsidP="009D36D1">
      <w:pPr>
        <w:pStyle w:val="a3"/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1.3</w:t>
      </w:r>
      <w:r w:rsidR="00507A4A">
        <w:rPr>
          <w:b/>
          <w:bCs/>
          <w:sz w:val="28"/>
          <w:szCs w:val="28"/>
        </w:rPr>
        <w:t xml:space="preserve"> </w:t>
      </w:r>
      <w:r w:rsidR="009D36D1" w:rsidRPr="00180256">
        <w:rPr>
          <w:b/>
          <w:bCs/>
          <w:sz w:val="28"/>
          <w:szCs w:val="28"/>
        </w:rPr>
        <w:t xml:space="preserve">Объём </w:t>
      </w:r>
      <w:r w:rsidR="003E366A" w:rsidRPr="00180256">
        <w:rPr>
          <w:b/>
          <w:bCs/>
          <w:sz w:val="28"/>
          <w:szCs w:val="28"/>
        </w:rPr>
        <w:t>программы</w:t>
      </w:r>
    </w:p>
    <w:p w:rsidR="008C15D0" w:rsidRPr="00180256" w:rsidRDefault="003E366A" w:rsidP="009D36D1">
      <w:pPr>
        <w:pStyle w:val="a3"/>
        <w:shd w:val="clear" w:color="auto" w:fill="FFFFFF"/>
        <w:jc w:val="both"/>
        <w:rPr>
          <w:sz w:val="28"/>
          <w:szCs w:val="28"/>
        </w:rPr>
      </w:pPr>
      <w:r w:rsidRPr="00180256">
        <w:rPr>
          <w:sz w:val="28"/>
          <w:szCs w:val="28"/>
        </w:rPr>
        <w:t>Программа дополнительного образования «</w:t>
      </w:r>
      <w:proofErr w:type="spellStart"/>
      <w:r w:rsidRPr="00180256">
        <w:rPr>
          <w:sz w:val="28"/>
          <w:szCs w:val="28"/>
        </w:rPr>
        <w:t>Знайки</w:t>
      </w:r>
      <w:proofErr w:type="spellEnd"/>
      <w:r w:rsidRPr="00180256">
        <w:rPr>
          <w:sz w:val="28"/>
          <w:szCs w:val="28"/>
        </w:rPr>
        <w:t>» рассчитана на 1 год обучения</w:t>
      </w:r>
      <w:r w:rsidR="00222F86">
        <w:rPr>
          <w:sz w:val="28"/>
          <w:szCs w:val="28"/>
        </w:rPr>
        <w:t>.</w:t>
      </w:r>
    </w:p>
    <w:p w:rsidR="003E366A" w:rsidRPr="00180256" w:rsidRDefault="003E366A" w:rsidP="009D36D1">
      <w:pPr>
        <w:pStyle w:val="a3"/>
        <w:shd w:val="clear" w:color="auto" w:fill="FFFFFF"/>
        <w:jc w:val="both"/>
        <w:rPr>
          <w:sz w:val="28"/>
          <w:szCs w:val="28"/>
        </w:rPr>
      </w:pPr>
      <w:r w:rsidRPr="00180256">
        <w:rPr>
          <w:b/>
          <w:bCs/>
          <w:sz w:val="28"/>
          <w:szCs w:val="28"/>
        </w:rPr>
        <w:t>Режим занятий</w:t>
      </w:r>
    </w:p>
    <w:p w:rsidR="003E366A" w:rsidRPr="00180256" w:rsidRDefault="003E366A" w:rsidP="009D36D1">
      <w:pPr>
        <w:pStyle w:val="a3"/>
        <w:shd w:val="clear" w:color="auto" w:fill="FFFFFF"/>
        <w:jc w:val="both"/>
        <w:rPr>
          <w:sz w:val="28"/>
          <w:szCs w:val="28"/>
        </w:rPr>
      </w:pPr>
      <w:r w:rsidRPr="00180256">
        <w:rPr>
          <w:sz w:val="28"/>
          <w:szCs w:val="28"/>
        </w:rPr>
        <w:t>Заня</w:t>
      </w:r>
      <w:r w:rsidR="008C15D0" w:rsidRPr="00180256">
        <w:rPr>
          <w:sz w:val="28"/>
          <w:szCs w:val="28"/>
        </w:rPr>
        <w:t>тия в каждой группе проводятся 1 раз в неделю - занятие направлены</w:t>
      </w:r>
      <w:r w:rsidRPr="00180256">
        <w:rPr>
          <w:sz w:val="28"/>
          <w:szCs w:val="28"/>
        </w:rPr>
        <w:t xml:space="preserve"> на развитие речи </w:t>
      </w:r>
      <w:r w:rsidR="008C15D0" w:rsidRPr="00180256">
        <w:rPr>
          <w:sz w:val="28"/>
          <w:szCs w:val="28"/>
        </w:rPr>
        <w:t xml:space="preserve">и мышления детей, </w:t>
      </w:r>
      <w:r w:rsidRPr="00180256">
        <w:rPr>
          <w:sz w:val="28"/>
          <w:szCs w:val="28"/>
        </w:rPr>
        <w:t xml:space="preserve"> логико-математических и конструктивных способностей детей. Продолжительность занятий в группе 30 минут. Численный сост</w:t>
      </w:r>
      <w:r w:rsidR="008C15D0" w:rsidRPr="00180256">
        <w:rPr>
          <w:sz w:val="28"/>
          <w:szCs w:val="28"/>
        </w:rPr>
        <w:t>ав группы не должен превышать 17</w:t>
      </w:r>
      <w:r w:rsidRPr="00180256">
        <w:rPr>
          <w:sz w:val="28"/>
          <w:szCs w:val="28"/>
        </w:rPr>
        <w:t xml:space="preserve"> человек.</w:t>
      </w:r>
    </w:p>
    <w:p w:rsidR="003E366A" w:rsidRPr="00180256" w:rsidRDefault="003E366A" w:rsidP="009D36D1">
      <w:pPr>
        <w:pStyle w:val="a3"/>
        <w:shd w:val="clear" w:color="auto" w:fill="FFFFFF"/>
        <w:jc w:val="both"/>
        <w:rPr>
          <w:sz w:val="28"/>
          <w:szCs w:val="28"/>
        </w:rPr>
      </w:pPr>
      <w:r w:rsidRPr="00180256">
        <w:rPr>
          <w:sz w:val="28"/>
          <w:szCs w:val="28"/>
        </w:rPr>
        <w:t>Занятия по данной программе строятся с учетом следующих принципов:</w:t>
      </w:r>
    </w:p>
    <w:p w:rsidR="003E366A" w:rsidRPr="00180256" w:rsidRDefault="003E366A" w:rsidP="009D36D1">
      <w:pPr>
        <w:pStyle w:val="a3"/>
        <w:shd w:val="clear" w:color="auto" w:fill="FFFFFF"/>
        <w:jc w:val="both"/>
        <w:rPr>
          <w:sz w:val="28"/>
          <w:szCs w:val="28"/>
        </w:rPr>
      </w:pPr>
      <w:r w:rsidRPr="00180256">
        <w:rPr>
          <w:sz w:val="28"/>
          <w:szCs w:val="28"/>
        </w:rPr>
        <w:t>– Систематичности и последовательности.</w:t>
      </w:r>
    </w:p>
    <w:p w:rsidR="003E366A" w:rsidRPr="00180256" w:rsidRDefault="003E366A" w:rsidP="009D36D1">
      <w:pPr>
        <w:pStyle w:val="a3"/>
        <w:shd w:val="clear" w:color="auto" w:fill="FFFFFF"/>
        <w:jc w:val="both"/>
        <w:rPr>
          <w:sz w:val="28"/>
          <w:szCs w:val="28"/>
        </w:rPr>
      </w:pPr>
      <w:r w:rsidRPr="00180256">
        <w:rPr>
          <w:sz w:val="28"/>
          <w:szCs w:val="28"/>
        </w:rPr>
        <w:t>– Доступности – характер и объем заданий соответствует уровню развития и подготовленности детей.</w:t>
      </w:r>
    </w:p>
    <w:p w:rsidR="003E366A" w:rsidRPr="00180256" w:rsidRDefault="003E366A" w:rsidP="009D36D1">
      <w:pPr>
        <w:pStyle w:val="a3"/>
        <w:shd w:val="clear" w:color="auto" w:fill="FFFFFF"/>
        <w:jc w:val="both"/>
        <w:rPr>
          <w:sz w:val="28"/>
          <w:szCs w:val="28"/>
        </w:rPr>
      </w:pPr>
      <w:r w:rsidRPr="00180256">
        <w:rPr>
          <w:sz w:val="28"/>
          <w:szCs w:val="28"/>
        </w:rPr>
        <w:t>– Наглядности – постоянное использование в играх и упражнениях наглядного материала.</w:t>
      </w:r>
      <w:r w:rsidRPr="00180256">
        <w:rPr>
          <w:sz w:val="28"/>
          <w:szCs w:val="28"/>
        </w:rPr>
        <w:br/>
        <w:t>– Равноправного партнерства взрослого и ребенка.</w:t>
      </w:r>
    </w:p>
    <w:p w:rsidR="003E366A" w:rsidRPr="00180256" w:rsidRDefault="003E366A" w:rsidP="009D36D1">
      <w:pPr>
        <w:pStyle w:val="a3"/>
        <w:shd w:val="clear" w:color="auto" w:fill="FFFFFF"/>
        <w:jc w:val="both"/>
        <w:rPr>
          <w:sz w:val="28"/>
          <w:szCs w:val="28"/>
        </w:rPr>
      </w:pPr>
      <w:r w:rsidRPr="00180256">
        <w:rPr>
          <w:sz w:val="28"/>
          <w:szCs w:val="28"/>
        </w:rPr>
        <w:lastRenderedPageBreak/>
        <w:t xml:space="preserve">– Практичности – комплекс различных приемов: игровой, прием </w:t>
      </w:r>
      <w:proofErr w:type="spellStart"/>
      <w:r w:rsidRPr="00180256">
        <w:rPr>
          <w:sz w:val="28"/>
          <w:szCs w:val="28"/>
        </w:rPr>
        <w:t>соревновательности</w:t>
      </w:r>
      <w:proofErr w:type="spellEnd"/>
      <w:r w:rsidRPr="00180256">
        <w:rPr>
          <w:sz w:val="28"/>
          <w:szCs w:val="28"/>
        </w:rPr>
        <w:t>, сотворчества.</w:t>
      </w:r>
    </w:p>
    <w:p w:rsidR="003E366A" w:rsidRPr="00180256" w:rsidRDefault="00222F86" w:rsidP="009D36D1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1.4. </w:t>
      </w:r>
      <w:r w:rsidR="003E366A" w:rsidRPr="00180256">
        <w:rPr>
          <w:b/>
          <w:bCs/>
          <w:sz w:val="28"/>
          <w:szCs w:val="28"/>
        </w:rPr>
        <w:t>Цель программы:</w:t>
      </w:r>
    </w:p>
    <w:p w:rsidR="009D36D1" w:rsidRPr="00180256" w:rsidRDefault="003E366A" w:rsidP="00507A4A">
      <w:pPr>
        <w:pStyle w:val="a3"/>
        <w:shd w:val="clear" w:color="auto" w:fill="FFFFFF"/>
        <w:rPr>
          <w:b/>
          <w:bCs/>
          <w:sz w:val="28"/>
          <w:szCs w:val="28"/>
        </w:rPr>
      </w:pPr>
      <w:r w:rsidRPr="00180256">
        <w:rPr>
          <w:sz w:val="28"/>
          <w:szCs w:val="28"/>
        </w:rPr>
        <w:t>формировать познавательные способности детей старшего дошкольного возраста на осно</w:t>
      </w:r>
      <w:r w:rsidR="00507A4A">
        <w:rPr>
          <w:sz w:val="28"/>
          <w:szCs w:val="28"/>
        </w:rPr>
        <w:t xml:space="preserve">ве развития логических структур </w:t>
      </w:r>
      <w:r w:rsidRPr="00180256">
        <w:rPr>
          <w:sz w:val="28"/>
          <w:szCs w:val="28"/>
        </w:rPr>
        <w:t>мышления.</w:t>
      </w:r>
      <w:r w:rsidRPr="00180256">
        <w:rPr>
          <w:sz w:val="28"/>
          <w:szCs w:val="28"/>
        </w:rPr>
        <w:br/>
      </w:r>
    </w:p>
    <w:p w:rsidR="009D36D1" w:rsidRPr="00180256" w:rsidRDefault="003E366A" w:rsidP="009D36D1">
      <w:pPr>
        <w:pStyle w:val="a3"/>
        <w:shd w:val="clear" w:color="auto" w:fill="FFFFFF"/>
        <w:jc w:val="both"/>
        <w:rPr>
          <w:sz w:val="28"/>
          <w:szCs w:val="28"/>
        </w:rPr>
      </w:pPr>
      <w:r w:rsidRPr="00180256">
        <w:rPr>
          <w:b/>
          <w:bCs/>
          <w:sz w:val="28"/>
          <w:szCs w:val="28"/>
        </w:rPr>
        <w:t>Задачи программы</w:t>
      </w:r>
      <w:r w:rsidRPr="00180256">
        <w:rPr>
          <w:sz w:val="28"/>
          <w:szCs w:val="28"/>
        </w:rPr>
        <w:t>:</w:t>
      </w:r>
    </w:p>
    <w:p w:rsidR="003E366A" w:rsidRPr="00180256" w:rsidRDefault="003E366A" w:rsidP="009D36D1">
      <w:pPr>
        <w:pStyle w:val="a3"/>
        <w:shd w:val="clear" w:color="auto" w:fill="FFFFFF"/>
        <w:jc w:val="both"/>
        <w:rPr>
          <w:sz w:val="28"/>
          <w:szCs w:val="28"/>
        </w:rPr>
      </w:pPr>
      <w:r w:rsidRPr="00180256">
        <w:rPr>
          <w:sz w:val="28"/>
          <w:szCs w:val="28"/>
        </w:rPr>
        <w:br/>
        <w:t>- Учить детей выделять существенные признаки предметов, сравнивать, обобщать, классифицировать на математическом и жизненном материале.</w:t>
      </w:r>
    </w:p>
    <w:p w:rsidR="003E366A" w:rsidRPr="00180256" w:rsidRDefault="003E366A" w:rsidP="009D36D1">
      <w:pPr>
        <w:pStyle w:val="a3"/>
        <w:shd w:val="clear" w:color="auto" w:fill="FFFFFF"/>
        <w:jc w:val="both"/>
        <w:rPr>
          <w:sz w:val="28"/>
          <w:szCs w:val="28"/>
        </w:rPr>
      </w:pPr>
      <w:r w:rsidRPr="00180256">
        <w:rPr>
          <w:sz w:val="28"/>
          <w:szCs w:val="28"/>
        </w:rPr>
        <w:t>- Совершенствовать произвольное внимание, память.</w:t>
      </w:r>
    </w:p>
    <w:p w:rsidR="003E366A" w:rsidRPr="00180256" w:rsidRDefault="003E366A" w:rsidP="009D36D1">
      <w:pPr>
        <w:pStyle w:val="a3"/>
        <w:shd w:val="clear" w:color="auto" w:fill="FFFFFF"/>
        <w:jc w:val="both"/>
        <w:rPr>
          <w:sz w:val="28"/>
          <w:szCs w:val="28"/>
        </w:rPr>
      </w:pPr>
      <w:r w:rsidRPr="00180256">
        <w:rPr>
          <w:sz w:val="28"/>
          <w:szCs w:val="28"/>
        </w:rPr>
        <w:t>- Развивать умение высказывать простейшие собственные суждения и умозаключения на основании приобретённых знаний.</w:t>
      </w:r>
    </w:p>
    <w:p w:rsidR="003E366A" w:rsidRPr="00180256" w:rsidRDefault="003E366A" w:rsidP="009D36D1">
      <w:pPr>
        <w:pStyle w:val="a3"/>
        <w:shd w:val="clear" w:color="auto" w:fill="FFFFFF"/>
        <w:jc w:val="both"/>
        <w:rPr>
          <w:sz w:val="28"/>
          <w:szCs w:val="28"/>
        </w:rPr>
      </w:pPr>
      <w:r w:rsidRPr="00180256">
        <w:rPr>
          <w:sz w:val="28"/>
          <w:szCs w:val="28"/>
        </w:rPr>
        <w:t>- Воспитывать стремление к приобретению новых знаний и умений.</w:t>
      </w:r>
    </w:p>
    <w:p w:rsidR="009D36D1" w:rsidRDefault="003E366A" w:rsidP="009D36D1">
      <w:pPr>
        <w:pStyle w:val="a3"/>
        <w:shd w:val="clear" w:color="auto" w:fill="FFFFFF"/>
        <w:jc w:val="both"/>
        <w:rPr>
          <w:sz w:val="28"/>
          <w:szCs w:val="28"/>
        </w:rPr>
      </w:pPr>
      <w:r w:rsidRPr="00180256">
        <w:rPr>
          <w:sz w:val="28"/>
          <w:szCs w:val="28"/>
        </w:rPr>
        <w:t>- Формирование у детей ценностного отношения к семье и ко всем участ</w:t>
      </w:r>
      <w:r w:rsidR="009D36D1" w:rsidRPr="00180256">
        <w:rPr>
          <w:sz w:val="28"/>
          <w:szCs w:val="28"/>
        </w:rPr>
        <w:t>никам образовательных отношений.</w:t>
      </w:r>
    </w:p>
    <w:p w:rsidR="00222F86" w:rsidRPr="00180256" w:rsidRDefault="00222F86" w:rsidP="00222F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1.5. </w:t>
      </w:r>
      <w:r w:rsidRPr="00180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программы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5"/>
        <w:gridCol w:w="3831"/>
        <w:gridCol w:w="10065"/>
      </w:tblGrid>
      <w:tr w:rsidR="00222F86" w:rsidRPr="00180256" w:rsidTr="00507A4A">
        <w:trPr>
          <w:tblCellSpacing w:w="15" w:type="dxa"/>
        </w:trPr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10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узловые моменты</w:t>
            </w:r>
          </w:p>
        </w:tc>
      </w:tr>
      <w:tr w:rsidR="00222F86" w:rsidRPr="00180256" w:rsidTr="00222F86">
        <w:trPr>
          <w:trHeight w:val="195"/>
          <w:tblCellSpacing w:w="15" w:type="dxa"/>
        </w:trPr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F86" w:rsidRPr="00180256" w:rsidRDefault="00222F86" w:rsidP="00507A4A">
            <w:pPr>
              <w:spacing w:before="100" w:beforeAutospacing="1" w:after="100" w:afterAutospacing="1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3851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F86" w:rsidRPr="00180256" w:rsidRDefault="00222F86" w:rsidP="00507A4A">
            <w:pPr>
              <w:spacing w:before="100" w:beforeAutospacing="1" w:after="100" w:afterAutospacing="1" w:line="19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 модуль - «Я учусь, узнавая»</w:t>
            </w:r>
          </w:p>
        </w:tc>
      </w:tr>
      <w:tr w:rsidR="00222F86" w:rsidRPr="00180256" w:rsidTr="00222F86">
        <w:trPr>
          <w:tblCellSpacing w:w="15" w:type="dxa"/>
        </w:trPr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в программу. Знакомства с детьми</w:t>
            </w:r>
          </w:p>
        </w:tc>
        <w:tc>
          <w:tcPr>
            <w:tcW w:w="10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возможность каждому проявить личностные качества по средствам беседы и демонстрационного материала</w:t>
            </w:r>
          </w:p>
        </w:tc>
      </w:tr>
      <w:tr w:rsidR="00222F86" w:rsidRPr="00180256" w:rsidTr="00222F86">
        <w:trPr>
          <w:tblCellSpacing w:w="15" w:type="dxa"/>
        </w:trPr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3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описательных </w:t>
            </w: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рассказов на тему «Осень»</w:t>
            </w:r>
          </w:p>
        </w:tc>
        <w:tc>
          <w:tcPr>
            <w:tcW w:w="10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Развивать воображение и творческое мышление, память. Обучать составлению </w:t>
            </w: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описательного  рассказа с опорой на схему по средствам дидактического материала</w:t>
            </w:r>
          </w:p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Расширять знания детей об осени, осенних явлениях, познакомить детей с наиболее типичными особенностями осени по средствам беседы.</w:t>
            </w:r>
          </w:p>
        </w:tc>
      </w:tr>
      <w:tr w:rsidR="00222F86" w:rsidRPr="00180256" w:rsidTr="00222F86">
        <w:trPr>
          <w:tblCellSpacing w:w="15" w:type="dxa"/>
        </w:trPr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1.3.</w:t>
            </w:r>
          </w:p>
        </w:tc>
        <w:tc>
          <w:tcPr>
            <w:tcW w:w="3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в слова</w:t>
            </w:r>
          </w:p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«продолжи </w:t>
            </w:r>
            <w:proofErr w:type="spellStart"/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чистоговорки</w:t>
            </w:r>
            <w:proofErr w:type="spellEnd"/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найди к ним картинки»</w:t>
            </w:r>
          </w:p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«Профессии людей и их деятельность»</w:t>
            </w:r>
          </w:p>
        </w:tc>
        <w:tc>
          <w:tcPr>
            <w:tcW w:w="10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 на уровень развития словарного запаса, внимательности, умение ориентироваться в пространстве по средствам дидактического материала. Формирование операции выделению существенного признака по средствам беседы.</w:t>
            </w:r>
          </w:p>
        </w:tc>
      </w:tr>
      <w:tr w:rsidR="00222F86" w:rsidRPr="00180256" w:rsidTr="00222F86">
        <w:trPr>
          <w:tblCellSpacing w:w="15" w:type="dxa"/>
        </w:trPr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3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</w:t>
            </w:r>
            <w:proofErr w:type="spellStart"/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Находилки</w:t>
            </w:r>
            <w:proofErr w:type="spellEnd"/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«Построй по образцу»</w:t>
            </w:r>
          </w:p>
        </w:tc>
        <w:tc>
          <w:tcPr>
            <w:tcW w:w="10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 на уровень развития наблюдательности и способности ориентироваться в пространстве по средствам дидактического материала</w:t>
            </w:r>
          </w:p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мышления, мелкой моторики по средствам раздаточного материала.</w:t>
            </w:r>
          </w:p>
        </w:tc>
      </w:tr>
      <w:tr w:rsidR="00222F86" w:rsidRPr="00180256" w:rsidTr="00222F86">
        <w:trPr>
          <w:tblCellSpacing w:w="15" w:type="dxa"/>
        </w:trPr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3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мастерская</w:t>
            </w:r>
          </w:p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«Оригами»</w:t>
            </w:r>
          </w:p>
        </w:tc>
        <w:tc>
          <w:tcPr>
            <w:tcW w:w="10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из бумаги, цветок. Развитие творческого воображения, развитие мелкой моторики, работа по образцу по средствам раздаточного материала</w:t>
            </w:r>
          </w:p>
        </w:tc>
      </w:tr>
      <w:tr w:rsidR="00222F86" w:rsidRPr="00180256" w:rsidTr="00222F86">
        <w:trPr>
          <w:tblCellSpacing w:w="15" w:type="dxa"/>
        </w:trPr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3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  <w:proofErr w:type="gramStart"/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</w:t>
            </w:r>
            <w:proofErr w:type="gramEnd"/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иды</w:t>
            </w:r>
            <w:proofErr w:type="spellEnd"/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животных»</w:t>
            </w:r>
          </w:p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«Назови животных, части которых использованы в изображении чудо-зверя»</w:t>
            </w:r>
          </w:p>
        </w:tc>
        <w:tc>
          <w:tcPr>
            <w:tcW w:w="10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правильного речевого дыхания,</w:t>
            </w:r>
          </w:p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словарного запаса, развивать творческое воображение, мышление, память, Обучать составлению описательного по средствам развивающей игры, беседы, демонстрационного материала.</w:t>
            </w:r>
          </w:p>
        </w:tc>
      </w:tr>
      <w:tr w:rsidR="00222F86" w:rsidRPr="00180256" w:rsidTr="00222F86">
        <w:trPr>
          <w:tblCellSpacing w:w="15" w:type="dxa"/>
        </w:trPr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</w:t>
            </w:r>
          </w:p>
        </w:tc>
        <w:tc>
          <w:tcPr>
            <w:tcW w:w="3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«Закончи предложение»</w:t>
            </w:r>
          </w:p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«Кроссворд»</w:t>
            </w:r>
          </w:p>
        </w:tc>
        <w:tc>
          <w:tcPr>
            <w:tcW w:w="10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понятийного мышления, словарного запаса, внимательности по средствам беседы, раздаточного материала.</w:t>
            </w:r>
          </w:p>
        </w:tc>
      </w:tr>
      <w:tr w:rsidR="00222F86" w:rsidRPr="00180256" w:rsidTr="00222F86">
        <w:trPr>
          <w:tblCellSpacing w:w="15" w:type="dxa"/>
        </w:trPr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1.8.</w:t>
            </w:r>
          </w:p>
        </w:tc>
        <w:tc>
          <w:tcPr>
            <w:tcW w:w="3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</w:t>
            </w:r>
          </w:p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«Найди отличия»</w:t>
            </w:r>
          </w:p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«Четвертый лишний»</w:t>
            </w:r>
          </w:p>
        </w:tc>
        <w:tc>
          <w:tcPr>
            <w:tcW w:w="10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наблюдательности и способности к анализу. Развивать умение рассуждать, сравнивать, обобщать, делать элементарные умозаключения по средствам раздаточного материала</w:t>
            </w:r>
          </w:p>
        </w:tc>
      </w:tr>
      <w:tr w:rsidR="00222F86" w:rsidRPr="00180256" w:rsidTr="00222F86">
        <w:trPr>
          <w:tblCellSpacing w:w="15" w:type="dxa"/>
        </w:trPr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1.9.</w:t>
            </w:r>
          </w:p>
        </w:tc>
        <w:tc>
          <w:tcPr>
            <w:tcW w:w="3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о пословицах</w:t>
            </w:r>
          </w:p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словарного запаса, развитие абстрактного и образного мышления. Развитие правильного речевого дыхания по средствам беседы, развивающей игры.</w:t>
            </w:r>
          </w:p>
        </w:tc>
      </w:tr>
      <w:tr w:rsidR="00222F86" w:rsidRPr="00180256" w:rsidTr="00222F86">
        <w:trPr>
          <w:tblCellSpacing w:w="15" w:type="dxa"/>
        </w:trPr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1.10.</w:t>
            </w:r>
          </w:p>
        </w:tc>
        <w:tc>
          <w:tcPr>
            <w:tcW w:w="3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«</w:t>
            </w:r>
            <w:proofErr w:type="gramStart"/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Один-Много</w:t>
            </w:r>
            <w:proofErr w:type="gramEnd"/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«Загадки» Придумай загадку сам»</w:t>
            </w:r>
          </w:p>
        </w:tc>
        <w:tc>
          <w:tcPr>
            <w:tcW w:w="10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навыков правильно образовывать в речи существительные единственного и множественного числа.</w:t>
            </w:r>
          </w:p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мыслительной деятельности, сосредоточенности, работы воображения, новые знания об окружающем мире по средствам демонстрационного материала, беседы.</w:t>
            </w:r>
          </w:p>
        </w:tc>
      </w:tr>
      <w:tr w:rsidR="00222F86" w:rsidRPr="00180256" w:rsidTr="00222F86">
        <w:trPr>
          <w:tblCellSpacing w:w="15" w:type="dxa"/>
        </w:trPr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1.11.</w:t>
            </w:r>
          </w:p>
        </w:tc>
        <w:tc>
          <w:tcPr>
            <w:tcW w:w="3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«Составление описательных рассказов на тему «Человек и его семья» «Придумай рассказ о своей семье»</w:t>
            </w:r>
          </w:p>
        </w:tc>
        <w:tc>
          <w:tcPr>
            <w:tcW w:w="10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воображение и творческое мышление, память. Обучать составлению описательного  рассказа с опорой на схему по средствам беседы и демонстрационного материала</w:t>
            </w:r>
          </w:p>
        </w:tc>
      </w:tr>
      <w:tr w:rsidR="00222F86" w:rsidRPr="00180256" w:rsidTr="00222F86">
        <w:trPr>
          <w:tblCellSpacing w:w="15" w:type="dxa"/>
        </w:trPr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1.12.</w:t>
            </w:r>
          </w:p>
        </w:tc>
        <w:tc>
          <w:tcPr>
            <w:tcW w:w="3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«Житель, домик, сильный ветер». Упражнение «Рисуем по клеточкам»</w:t>
            </w:r>
          </w:p>
        </w:tc>
        <w:tc>
          <w:tcPr>
            <w:tcW w:w="10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 слухового внимания, развивать координацию движений, учится работать в команде по средствам развивающей игры</w:t>
            </w:r>
          </w:p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мышления, способности ориентироваться в пространстве, формирование и развитие навыков счета, развитие глазомера и мелкой моторики, работа по образцу по средствам раздаточного материала.</w:t>
            </w:r>
          </w:p>
        </w:tc>
      </w:tr>
      <w:tr w:rsidR="00222F86" w:rsidRPr="00180256" w:rsidTr="00222F86">
        <w:trPr>
          <w:tblCellSpacing w:w="15" w:type="dxa"/>
        </w:trPr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3851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 модуль - «Я учусь, играя»</w:t>
            </w:r>
          </w:p>
        </w:tc>
      </w:tr>
      <w:tr w:rsidR="00222F86" w:rsidRPr="00180256" w:rsidTr="00222F86">
        <w:trPr>
          <w:tblCellSpacing w:w="15" w:type="dxa"/>
        </w:trPr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3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описательных рассказов по алгоритму на тему Зима</w:t>
            </w:r>
          </w:p>
        </w:tc>
        <w:tc>
          <w:tcPr>
            <w:tcW w:w="10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воображение и мышление, память. Обучать составлению описательного  рассказа с опорой на схему </w:t>
            </w:r>
            <w:proofErr w:type="gramStart"/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образцу</w:t>
            </w:r>
            <w:proofErr w:type="gramEnd"/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средствам дидактического материала.</w:t>
            </w:r>
          </w:p>
        </w:tc>
      </w:tr>
      <w:tr w:rsidR="00222F86" w:rsidRPr="00180256" w:rsidTr="00222F86">
        <w:trPr>
          <w:tblCellSpacing w:w="15" w:type="dxa"/>
        </w:trPr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2.2.</w:t>
            </w:r>
          </w:p>
        </w:tc>
        <w:tc>
          <w:tcPr>
            <w:tcW w:w="3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«Морской бой»</w:t>
            </w:r>
          </w:p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«Место встречи»</w:t>
            </w:r>
          </w:p>
        </w:tc>
        <w:tc>
          <w:tcPr>
            <w:tcW w:w="10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внимательности, мышления и способности ориентироваться в пространстве, развивать умение сравнивать, обобщать, формирование и развитие навыков счета развитие глазомера и мелкой моторики образцу по средствам дидактического и раздаточного материала.</w:t>
            </w:r>
          </w:p>
        </w:tc>
      </w:tr>
      <w:tr w:rsidR="00222F86" w:rsidRPr="00180256" w:rsidTr="00222F86">
        <w:trPr>
          <w:tblCellSpacing w:w="15" w:type="dxa"/>
        </w:trPr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3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«</w:t>
            </w:r>
            <w:proofErr w:type="spellStart"/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Зашифрованнный</w:t>
            </w:r>
            <w:proofErr w:type="spellEnd"/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путь домой » «Прочитай по первым буквам»</w:t>
            </w:r>
          </w:p>
        </w:tc>
        <w:tc>
          <w:tcPr>
            <w:tcW w:w="10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внимательности, мышления и способности ориентироваться в пространстве, развивать умение сравнивать, обобщать, формирование и развитие навыков счета, развитие глазомера и мелкой моторики, чтения образцу по средствам дидактического и раздаточного материала.</w:t>
            </w:r>
          </w:p>
        </w:tc>
      </w:tr>
      <w:tr w:rsidR="00222F86" w:rsidRPr="00180256" w:rsidTr="00222F86">
        <w:trPr>
          <w:tblCellSpacing w:w="15" w:type="dxa"/>
        </w:trPr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3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«Закончи предложение»</w:t>
            </w:r>
          </w:p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«Перескажи рассказ»</w:t>
            </w:r>
          </w:p>
        </w:tc>
        <w:tc>
          <w:tcPr>
            <w:tcW w:w="10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мыслительной деятельности.</w:t>
            </w:r>
          </w:p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словарного запаса, внимательности.</w:t>
            </w:r>
          </w:p>
        </w:tc>
      </w:tr>
      <w:tr w:rsidR="00222F86" w:rsidRPr="00180256" w:rsidTr="00222F86">
        <w:trPr>
          <w:tblCellSpacing w:w="15" w:type="dxa"/>
        </w:trPr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3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я провел новогодние каникулы.</w:t>
            </w:r>
          </w:p>
        </w:tc>
        <w:tc>
          <w:tcPr>
            <w:tcW w:w="10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из бумаги. Елочка. Развитие творческого воображения, развитие мелкой моторики, работа по образцу по средствам дидактического и раздаточного материала</w:t>
            </w:r>
          </w:p>
        </w:tc>
      </w:tr>
      <w:tr w:rsidR="00222F86" w:rsidRPr="00180256" w:rsidTr="00222F86">
        <w:trPr>
          <w:tblCellSpacing w:w="15" w:type="dxa"/>
        </w:trPr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3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мастерская Оригами</w:t>
            </w:r>
          </w:p>
        </w:tc>
        <w:tc>
          <w:tcPr>
            <w:tcW w:w="10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словарного запаса.</w:t>
            </w:r>
          </w:p>
        </w:tc>
      </w:tr>
      <w:tr w:rsidR="00222F86" w:rsidRPr="00180256" w:rsidTr="00222F86">
        <w:trPr>
          <w:tblCellSpacing w:w="15" w:type="dxa"/>
        </w:trPr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2.7.</w:t>
            </w:r>
          </w:p>
        </w:tc>
        <w:tc>
          <w:tcPr>
            <w:tcW w:w="3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«Скажи наоборот»</w:t>
            </w:r>
          </w:p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 знаю пять имен на</w:t>
            </w:r>
            <w:proofErr w:type="gramStart"/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0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речи, логики по средствам беседы и развивающей игры</w:t>
            </w:r>
          </w:p>
        </w:tc>
      </w:tr>
      <w:tr w:rsidR="00222F86" w:rsidRPr="00180256" w:rsidTr="00222F86">
        <w:trPr>
          <w:tblCellSpacing w:w="15" w:type="dxa"/>
        </w:trPr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2.8.</w:t>
            </w:r>
          </w:p>
        </w:tc>
        <w:tc>
          <w:tcPr>
            <w:tcW w:w="3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«Раздели круг на части»</w:t>
            </w:r>
          </w:p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«Найди закономерность и продолжи ряд»</w:t>
            </w:r>
          </w:p>
        </w:tc>
        <w:tc>
          <w:tcPr>
            <w:tcW w:w="10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внимательности, мышления и способности ориентироваться в пространстве, развитие мышления, развивать умение сравнивать, формирование и развитие навыков счета, развитие глазомера и мелкой моторики по средствам дидактического и раздаточного материала</w:t>
            </w:r>
          </w:p>
        </w:tc>
      </w:tr>
      <w:tr w:rsidR="00222F86" w:rsidRPr="00180256" w:rsidTr="00222F86">
        <w:trPr>
          <w:tblCellSpacing w:w="15" w:type="dxa"/>
        </w:trPr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2.9.</w:t>
            </w:r>
          </w:p>
        </w:tc>
        <w:tc>
          <w:tcPr>
            <w:tcW w:w="3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мастерская</w:t>
            </w:r>
          </w:p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 из ниток «Овощная корзина»</w:t>
            </w:r>
          </w:p>
        </w:tc>
        <w:tc>
          <w:tcPr>
            <w:tcW w:w="10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творческого воображения, развитие мелкой моторики, работа по образцу по средствам дидактического и раздаточного материала</w:t>
            </w:r>
          </w:p>
        </w:tc>
      </w:tr>
      <w:tr w:rsidR="00222F86" w:rsidRPr="00180256" w:rsidTr="00222F86">
        <w:trPr>
          <w:tblCellSpacing w:w="15" w:type="dxa"/>
        </w:trPr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2.10</w:t>
            </w:r>
          </w:p>
        </w:tc>
        <w:tc>
          <w:tcPr>
            <w:tcW w:w="3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«Найди нужный ключ»</w:t>
            </w:r>
          </w:p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Ребусы.</w:t>
            </w:r>
          </w:p>
        </w:tc>
        <w:tc>
          <w:tcPr>
            <w:tcW w:w="10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Тестирование на уровень развития умения рассуждать, сравнивать, обобщать, развитие глазомера и мелкой моторики, Развитие находчивости, </w:t>
            </w: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сообразительности, умение логично рассуждать по средствам дидактического и раздаточного материала</w:t>
            </w:r>
          </w:p>
        </w:tc>
      </w:tr>
      <w:tr w:rsidR="00222F86" w:rsidRPr="00180256" w:rsidTr="00222F86">
        <w:trPr>
          <w:tblCellSpacing w:w="15" w:type="dxa"/>
        </w:trPr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2.11.</w:t>
            </w:r>
          </w:p>
        </w:tc>
        <w:tc>
          <w:tcPr>
            <w:tcW w:w="3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Составь предложение по 2 картинкам</w:t>
            </w:r>
          </w:p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«Затрудненные ситуации»</w:t>
            </w:r>
          </w:p>
        </w:tc>
        <w:tc>
          <w:tcPr>
            <w:tcW w:w="10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 на уровень развитие логического мышления, речи.</w:t>
            </w:r>
          </w:p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решения и планирование образцу по средствам дидактического материала</w:t>
            </w:r>
          </w:p>
        </w:tc>
      </w:tr>
      <w:tr w:rsidR="00222F86" w:rsidRPr="00180256" w:rsidTr="00222F86">
        <w:trPr>
          <w:tblCellSpacing w:w="15" w:type="dxa"/>
        </w:trPr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2.12</w:t>
            </w:r>
          </w:p>
        </w:tc>
        <w:tc>
          <w:tcPr>
            <w:tcW w:w="3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мастерская.</w:t>
            </w:r>
          </w:p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Цветы для мамы»</w:t>
            </w:r>
          </w:p>
        </w:tc>
        <w:tc>
          <w:tcPr>
            <w:tcW w:w="10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творческого воображения, развитие мелкой моторики, работа по образцу по средствам дидактического и раздаточного материала</w:t>
            </w:r>
          </w:p>
        </w:tc>
      </w:tr>
      <w:tr w:rsidR="00222F86" w:rsidRPr="00180256" w:rsidTr="00222F86">
        <w:trPr>
          <w:tblCellSpacing w:w="15" w:type="dxa"/>
        </w:trPr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3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802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III</w:t>
            </w:r>
            <w:proofErr w:type="gramEnd"/>
            <w:r w:rsidRPr="001802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модуль</w:t>
            </w:r>
            <w:proofErr w:type="spellEnd"/>
            <w:r w:rsidRPr="001802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- «Я учусь, учиться</w:t>
            </w: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222F86" w:rsidRPr="00180256" w:rsidTr="00507A4A">
        <w:trPr>
          <w:tblCellSpacing w:w="15" w:type="dxa"/>
        </w:trPr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3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«Поставь посередине нужную фигуру»</w:t>
            </w:r>
          </w:p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Лото.</w:t>
            </w:r>
          </w:p>
        </w:tc>
        <w:tc>
          <w:tcPr>
            <w:tcW w:w="10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умение рассуждать, сравнивать, обобщать, делать элементарные умозаключения по средствам дидактического и раздаточного материала</w:t>
            </w:r>
          </w:p>
        </w:tc>
      </w:tr>
      <w:tr w:rsidR="00222F86" w:rsidRPr="00180256" w:rsidTr="00507A4A">
        <w:trPr>
          <w:tblCellSpacing w:w="15" w:type="dxa"/>
        </w:trPr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3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описательных рассказов по алгоритму на тему Весна</w:t>
            </w:r>
          </w:p>
        </w:tc>
        <w:tc>
          <w:tcPr>
            <w:tcW w:w="10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воображение и мышление, память. Обучать составлению описательного  рассказа с опорой на схему, расширять знания детей о весне, зимних явлениях, познакомить детей с наиболее типичными особенностями весна по средствам дидактического материала</w:t>
            </w:r>
          </w:p>
        </w:tc>
      </w:tr>
      <w:tr w:rsidR="00222F86" w:rsidRPr="00180256" w:rsidTr="00507A4A">
        <w:trPr>
          <w:tblCellSpacing w:w="15" w:type="dxa"/>
        </w:trPr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3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«Яркая спартакиада «Математические задачи»</w:t>
            </w:r>
          </w:p>
        </w:tc>
        <w:tc>
          <w:tcPr>
            <w:tcW w:w="10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внимательности, мышления и способности ориентироваться в пространстве, развивать умение сравнивать, формирование и развитие навыков счета по средствам по средствам дидактического и раздаточного материала</w:t>
            </w:r>
          </w:p>
        </w:tc>
      </w:tr>
      <w:tr w:rsidR="00222F86" w:rsidRPr="00180256" w:rsidTr="00507A4A">
        <w:trPr>
          <w:tblCellSpacing w:w="15" w:type="dxa"/>
        </w:trPr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3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«Составь предложение по 3 картинкам» «Загадки»</w:t>
            </w:r>
          </w:p>
        </w:tc>
        <w:tc>
          <w:tcPr>
            <w:tcW w:w="10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логического мышления, речи по средствам дидактического и раздаточного материала</w:t>
            </w:r>
          </w:p>
        </w:tc>
      </w:tr>
      <w:tr w:rsidR="00222F86" w:rsidRPr="00180256" w:rsidTr="00507A4A">
        <w:trPr>
          <w:tblCellSpacing w:w="15" w:type="dxa"/>
        </w:trPr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3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рассказов с элементами картинок. Уточняющие вопросы о прочитанном рассказе.</w:t>
            </w:r>
          </w:p>
        </w:tc>
        <w:tc>
          <w:tcPr>
            <w:tcW w:w="10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словарного запаса, внимательности по средствам дидактического материала</w:t>
            </w:r>
          </w:p>
        </w:tc>
      </w:tr>
      <w:tr w:rsidR="00222F86" w:rsidRPr="00180256" w:rsidTr="00507A4A">
        <w:trPr>
          <w:trHeight w:val="465"/>
          <w:tblCellSpacing w:w="15" w:type="dxa"/>
        </w:trPr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3.6.</w:t>
            </w:r>
          </w:p>
        </w:tc>
        <w:tc>
          <w:tcPr>
            <w:tcW w:w="3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«Повтори </w:t>
            </w: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последовательность»</w:t>
            </w:r>
          </w:p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«Дотронься до цвета»</w:t>
            </w:r>
          </w:p>
        </w:tc>
        <w:tc>
          <w:tcPr>
            <w:tcW w:w="10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Развитие внимательности, мышления и способности ориентироваться в пространстве по средствам развивающей игры и дидактического материала.</w:t>
            </w:r>
          </w:p>
        </w:tc>
      </w:tr>
      <w:tr w:rsidR="00222F86" w:rsidRPr="00180256" w:rsidTr="00507A4A">
        <w:trPr>
          <w:tblCellSpacing w:w="15" w:type="dxa"/>
        </w:trPr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3.7.</w:t>
            </w:r>
          </w:p>
        </w:tc>
        <w:tc>
          <w:tcPr>
            <w:tcW w:w="3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«Пространственная ориентация»</w:t>
            </w:r>
          </w:p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«Собираемся на прогулку»</w:t>
            </w:r>
          </w:p>
        </w:tc>
        <w:tc>
          <w:tcPr>
            <w:tcW w:w="10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внимательности, мышления и способности ориентироваться в пространстве, развивать умение сравнивать, развитие глазомера и мелкой моторики по средствам дидактического и раздаточного материала</w:t>
            </w:r>
          </w:p>
        </w:tc>
      </w:tr>
      <w:tr w:rsidR="00222F86" w:rsidRPr="00180256" w:rsidTr="00507A4A">
        <w:trPr>
          <w:tblCellSpacing w:w="15" w:type="dxa"/>
        </w:trPr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3.8.</w:t>
            </w:r>
          </w:p>
        </w:tc>
        <w:tc>
          <w:tcPr>
            <w:tcW w:w="3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«Рисуем по клеточкам»</w:t>
            </w:r>
          </w:p>
        </w:tc>
        <w:tc>
          <w:tcPr>
            <w:tcW w:w="10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внимательности, мышления и способности ориентироваться в пространстве, развивать умение сравнивать, формирование и развитие навыков счета, развитие глазомера и мелкой моторики по средствам дидактического и раздаточного материала</w:t>
            </w:r>
          </w:p>
        </w:tc>
      </w:tr>
      <w:tr w:rsidR="00222F86" w:rsidRPr="00180256" w:rsidTr="00507A4A">
        <w:trPr>
          <w:tblCellSpacing w:w="15" w:type="dxa"/>
        </w:trPr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3.9.</w:t>
            </w:r>
          </w:p>
        </w:tc>
        <w:tc>
          <w:tcPr>
            <w:tcW w:w="3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«Найди закономерность и продолжи ряд»</w:t>
            </w:r>
          </w:p>
        </w:tc>
        <w:tc>
          <w:tcPr>
            <w:tcW w:w="10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внимательности, мышления и способности ориентироваться в пространстве, развивать умение сравнивать, формирование и развитие навыков счета, развитие глазомера и мелкой моторики по средствам дидактического и раздаточного материала.</w:t>
            </w:r>
          </w:p>
        </w:tc>
      </w:tr>
      <w:tr w:rsidR="00222F86" w:rsidRPr="00180256" w:rsidTr="00507A4A">
        <w:trPr>
          <w:tblCellSpacing w:w="15" w:type="dxa"/>
        </w:trPr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3.10.</w:t>
            </w:r>
          </w:p>
        </w:tc>
        <w:tc>
          <w:tcPr>
            <w:tcW w:w="3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«Сделай по образцу»</w:t>
            </w:r>
          </w:p>
        </w:tc>
        <w:tc>
          <w:tcPr>
            <w:tcW w:w="10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внимательности, мышления и способности ориентироваться в пространстве, развивать умение сравнивать, развитие глазомера и мелкой моторики по средствам дидактического и раздаточного материала</w:t>
            </w:r>
          </w:p>
        </w:tc>
      </w:tr>
      <w:tr w:rsidR="00222F86" w:rsidRPr="00180256" w:rsidTr="00507A4A">
        <w:trPr>
          <w:tblCellSpacing w:w="15" w:type="dxa"/>
        </w:trPr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3.11.</w:t>
            </w:r>
          </w:p>
        </w:tc>
        <w:tc>
          <w:tcPr>
            <w:tcW w:w="3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Самостоятельное составление рассказа по картинке</w:t>
            </w:r>
          </w:p>
        </w:tc>
        <w:tc>
          <w:tcPr>
            <w:tcW w:w="10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логического мышления, речи по средствам беседы.</w:t>
            </w:r>
          </w:p>
        </w:tc>
      </w:tr>
      <w:tr w:rsidR="00222F86" w:rsidRPr="00180256" w:rsidTr="00507A4A">
        <w:trPr>
          <w:tblCellSpacing w:w="15" w:type="dxa"/>
        </w:trPr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3.12.</w:t>
            </w:r>
          </w:p>
        </w:tc>
        <w:tc>
          <w:tcPr>
            <w:tcW w:w="3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Межкомандная</w:t>
            </w:r>
            <w:proofErr w:type="spellEnd"/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</w:t>
            </w:r>
          </w:p>
        </w:tc>
        <w:tc>
          <w:tcPr>
            <w:tcW w:w="10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F86" w:rsidRPr="00180256" w:rsidRDefault="00222F86" w:rsidP="00507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Зачет в форме </w:t>
            </w:r>
            <w:proofErr w:type="spellStart"/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межкомандная</w:t>
            </w:r>
            <w:proofErr w:type="spellEnd"/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 «</w:t>
            </w:r>
            <w:proofErr w:type="spellStart"/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Знайки</w:t>
            </w:r>
            <w:proofErr w:type="spellEnd"/>
            <w:r w:rsidRPr="0018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»</w:t>
            </w:r>
          </w:p>
        </w:tc>
      </w:tr>
    </w:tbl>
    <w:p w:rsidR="0060551E" w:rsidRDefault="0060551E" w:rsidP="00222F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551E" w:rsidRDefault="0060551E" w:rsidP="00222F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7A4A" w:rsidRDefault="00507A4A" w:rsidP="00222F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7A4A" w:rsidRDefault="00507A4A" w:rsidP="00222F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2F86" w:rsidRPr="00180256" w:rsidRDefault="00222F86" w:rsidP="00222F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1.6.Планируемый</w:t>
      </w:r>
      <w:r w:rsidRPr="00180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результат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реализации программы</w:t>
      </w:r>
    </w:p>
    <w:p w:rsidR="00222F86" w:rsidRPr="00180256" w:rsidRDefault="00222F86" w:rsidP="00222F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2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занятий по программе «</w:t>
      </w:r>
      <w:proofErr w:type="spellStart"/>
      <w:r w:rsidRPr="0018025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Знайки</w:t>
      </w:r>
      <w:proofErr w:type="spellEnd"/>
      <w:r w:rsidRPr="0018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у старшего дошкольника сформируются следующие предпосылки для достижения личностных и </w:t>
      </w:r>
      <w:proofErr w:type="spellStart"/>
      <w:r w:rsidRPr="0018025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18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(регулятивных, познавательных, коммуникативных) результатов и предметные результаты.</w:t>
      </w:r>
    </w:p>
    <w:p w:rsidR="00222F86" w:rsidRPr="00180256" w:rsidRDefault="00222F86" w:rsidP="00222F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8025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детей предпосылок к успешному продолжению учебы в школе, развитию качеств, необходимых для овладения учебной деятельностью, таких качеств, как осведомленность, любознательность, сообразительность, инициативность, самостоятельность, произвольность, творческое самовыражение, умение анализировать, обобщать, слушать, доказывать свою точку зрения.</w:t>
      </w:r>
      <w:proofErr w:type="gramEnd"/>
      <w:r w:rsidRPr="0018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условий для того, чтобы ребенок от доминирующей в дошкольном возрасте игровой деятельности без труда смог перейти к доминирующей в школьном возрасте учебной деятельности, что соответствует ФГОС.</w:t>
      </w:r>
    </w:p>
    <w:p w:rsidR="00222F86" w:rsidRDefault="00222F86" w:rsidP="006055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2F86" w:rsidRDefault="00222F86" w:rsidP="00222F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2.Организационно – педагогические условия реализации программы</w:t>
      </w:r>
    </w:p>
    <w:p w:rsidR="003E366A" w:rsidRPr="00180256" w:rsidRDefault="00222F86" w:rsidP="00222F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2.1 </w:t>
      </w:r>
      <w:r w:rsidR="003E366A" w:rsidRPr="00180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Учебно-тематический план</w:t>
      </w:r>
    </w:p>
    <w:tbl>
      <w:tblPr>
        <w:tblStyle w:val="a4"/>
        <w:tblW w:w="14506" w:type="dxa"/>
        <w:tblLayout w:type="fixed"/>
        <w:tblLook w:val="04A0" w:firstRow="1" w:lastRow="0" w:firstColumn="1" w:lastColumn="0" w:noHBand="0" w:noVBand="1"/>
      </w:tblPr>
      <w:tblGrid>
        <w:gridCol w:w="1152"/>
        <w:gridCol w:w="4011"/>
        <w:gridCol w:w="2206"/>
        <w:gridCol w:w="2206"/>
        <w:gridCol w:w="2472"/>
        <w:gridCol w:w="314"/>
        <w:gridCol w:w="2145"/>
      </w:tblGrid>
      <w:tr w:rsidR="00950E7B" w:rsidRPr="00180256" w:rsidTr="00950E7B">
        <w:trPr>
          <w:trHeight w:val="142"/>
        </w:trPr>
        <w:tc>
          <w:tcPr>
            <w:tcW w:w="1152" w:type="dxa"/>
            <w:vMerge w:val="restart"/>
            <w:hideMark/>
          </w:tcPr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proofErr w:type="gramStart"/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11" w:type="dxa"/>
            <w:vMerge w:val="restart"/>
            <w:hideMark/>
          </w:tcPr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темы, раздела</w:t>
            </w:r>
          </w:p>
        </w:tc>
        <w:tc>
          <w:tcPr>
            <w:tcW w:w="6884" w:type="dxa"/>
            <w:gridSpan w:val="3"/>
            <w:hideMark/>
          </w:tcPr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459" w:type="dxa"/>
            <w:gridSpan w:val="2"/>
            <w:hideMark/>
          </w:tcPr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организации занятий</w:t>
            </w:r>
          </w:p>
        </w:tc>
      </w:tr>
      <w:tr w:rsidR="00950E7B" w:rsidRPr="00180256" w:rsidTr="00950E7B">
        <w:trPr>
          <w:trHeight w:val="142"/>
        </w:trPr>
        <w:tc>
          <w:tcPr>
            <w:tcW w:w="1152" w:type="dxa"/>
            <w:vMerge/>
            <w:hideMark/>
          </w:tcPr>
          <w:p w:rsidR="00950E7B" w:rsidRPr="00180256" w:rsidRDefault="00950E7B" w:rsidP="001802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1" w:type="dxa"/>
            <w:vMerge/>
            <w:hideMark/>
          </w:tcPr>
          <w:p w:rsidR="00950E7B" w:rsidRPr="00180256" w:rsidRDefault="00950E7B" w:rsidP="001802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hideMark/>
          </w:tcPr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06" w:type="dxa"/>
            <w:hideMark/>
          </w:tcPr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2471" w:type="dxa"/>
            <w:hideMark/>
          </w:tcPr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314" w:type="dxa"/>
            <w:hideMark/>
          </w:tcPr>
          <w:p w:rsidR="00950E7B" w:rsidRPr="00180256" w:rsidRDefault="00950E7B" w:rsidP="001802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hideMark/>
          </w:tcPr>
          <w:p w:rsidR="00950E7B" w:rsidRPr="00180256" w:rsidRDefault="00950E7B" w:rsidP="001802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E7B" w:rsidRPr="00180256" w:rsidTr="00950E7B">
        <w:trPr>
          <w:trHeight w:val="142"/>
        </w:trPr>
        <w:tc>
          <w:tcPr>
            <w:tcW w:w="1152" w:type="dxa"/>
            <w:hideMark/>
          </w:tcPr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354" w:type="dxa"/>
            <w:gridSpan w:val="6"/>
            <w:hideMark/>
          </w:tcPr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 модуль</w:t>
            </w:r>
          </w:p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«Я учусь, узнавая»</w:t>
            </w:r>
          </w:p>
        </w:tc>
      </w:tr>
      <w:tr w:rsidR="00950E7B" w:rsidRPr="00180256" w:rsidTr="00950E7B">
        <w:trPr>
          <w:trHeight w:val="142"/>
        </w:trPr>
        <w:tc>
          <w:tcPr>
            <w:tcW w:w="1152" w:type="dxa"/>
            <w:hideMark/>
          </w:tcPr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011" w:type="dxa"/>
            <w:hideMark/>
          </w:tcPr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в программу. Знакомства с детьми</w:t>
            </w:r>
          </w:p>
        </w:tc>
        <w:tc>
          <w:tcPr>
            <w:tcW w:w="2206" w:type="dxa"/>
            <w:hideMark/>
          </w:tcPr>
          <w:p w:rsidR="00950E7B" w:rsidRDefault="00950E7B" w:rsidP="004911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30мин</w:t>
            </w:r>
          </w:p>
          <w:p w:rsidR="00950E7B" w:rsidRPr="00180256" w:rsidRDefault="00950E7B" w:rsidP="004911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hideMark/>
          </w:tcPr>
          <w:p w:rsidR="00950E7B" w:rsidRDefault="00950E7B" w:rsidP="004911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30мин</w:t>
            </w:r>
          </w:p>
          <w:p w:rsidR="00950E7B" w:rsidRPr="00180256" w:rsidRDefault="00950E7B" w:rsidP="004911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hideMark/>
          </w:tcPr>
          <w:p w:rsidR="00950E7B" w:rsidRPr="00180256" w:rsidRDefault="00950E7B" w:rsidP="004911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gridSpan w:val="2"/>
            <w:hideMark/>
          </w:tcPr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</w:t>
            </w:r>
          </w:p>
        </w:tc>
      </w:tr>
      <w:tr w:rsidR="00950E7B" w:rsidRPr="00180256" w:rsidTr="00950E7B">
        <w:trPr>
          <w:trHeight w:val="142"/>
        </w:trPr>
        <w:tc>
          <w:tcPr>
            <w:tcW w:w="1152" w:type="dxa"/>
            <w:hideMark/>
          </w:tcPr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011" w:type="dxa"/>
            <w:hideMark/>
          </w:tcPr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описательных рассказов на тему «Осень»</w:t>
            </w:r>
          </w:p>
        </w:tc>
        <w:tc>
          <w:tcPr>
            <w:tcW w:w="2206" w:type="dxa"/>
            <w:hideMark/>
          </w:tcPr>
          <w:p w:rsidR="00950E7B" w:rsidRDefault="00950E7B" w:rsidP="004911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0E7B" w:rsidRDefault="00950E7B" w:rsidP="004911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30мин</w:t>
            </w:r>
          </w:p>
          <w:p w:rsidR="00950E7B" w:rsidRPr="00180256" w:rsidRDefault="00950E7B" w:rsidP="004911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hideMark/>
          </w:tcPr>
          <w:p w:rsidR="00950E7B" w:rsidRDefault="00950E7B" w:rsidP="004911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0E7B" w:rsidRPr="00180256" w:rsidRDefault="00950E7B" w:rsidP="004911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10мин</w:t>
            </w:r>
          </w:p>
        </w:tc>
        <w:tc>
          <w:tcPr>
            <w:tcW w:w="2471" w:type="dxa"/>
            <w:hideMark/>
          </w:tcPr>
          <w:p w:rsidR="00950E7B" w:rsidRDefault="00950E7B" w:rsidP="004911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0E7B" w:rsidRPr="00180256" w:rsidRDefault="00950E7B" w:rsidP="004911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20мин</w:t>
            </w:r>
          </w:p>
        </w:tc>
        <w:tc>
          <w:tcPr>
            <w:tcW w:w="2459" w:type="dxa"/>
            <w:gridSpan w:val="2"/>
            <w:hideMark/>
          </w:tcPr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</w:t>
            </w:r>
          </w:p>
        </w:tc>
      </w:tr>
      <w:tr w:rsidR="00950E7B" w:rsidRPr="00180256" w:rsidTr="00950E7B">
        <w:trPr>
          <w:trHeight w:val="142"/>
        </w:trPr>
        <w:tc>
          <w:tcPr>
            <w:tcW w:w="1152" w:type="dxa"/>
            <w:hideMark/>
          </w:tcPr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4011" w:type="dxa"/>
            <w:hideMark/>
          </w:tcPr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в слова</w:t>
            </w:r>
          </w:p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«продолжи </w:t>
            </w:r>
            <w:proofErr w:type="spellStart"/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чистоговорки</w:t>
            </w:r>
            <w:proofErr w:type="spellEnd"/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найди к ним картинки»</w:t>
            </w:r>
          </w:p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«Профессии людей и их деятельность»</w:t>
            </w:r>
          </w:p>
        </w:tc>
        <w:tc>
          <w:tcPr>
            <w:tcW w:w="2206" w:type="dxa"/>
            <w:hideMark/>
          </w:tcPr>
          <w:p w:rsidR="00950E7B" w:rsidRPr="00180256" w:rsidRDefault="00950E7B" w:rsidP="004911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30мин</w:t>
            </w:r>
          </w:p>
        </w:tc>
        <w:tc>
          <w:tcPr>
            <w:tcW w:w="2206" w:type="dxa"/>
            <w:hideMark/>
          </w:tcPr>
          <w:p w:rsidR="00950E7B" w:rsidRPr="00180256" w:rsidRDefault="00950E7B" w:rsidP="004911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10мин</w:t>
            </w:r>
          </w:p>
        </w:tc>
        <w:tc>
          <w:tcPr>
            <w:tcW w:w="2471" w:type="dxa"/>
            <w:hideMark/>
          </w:tcPr>
          <w:p w:rsidR="00950E7B" w:rsidRPr="00180256" w:rsidRDefault="00950E7B" w:rsidP="004911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20мин</w:t>
            </w:r>
          </w:p>
        </w:tc>
        <w:tc>
          <w:tcPr>
            <w:tcW w:w="2459" w:type="dxa"/>
            <w:gridSpan w:val="2"/>
            <w:hideMark/>
          </w:tcPr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</w:t>
            </w:r>
          </w:p>
        </w:tc>
      </w:tr>
      <w:tr w:rsidR="00950E7B" w:rsidRPr="00180256" w:rsidTr="00950E7B">
        <w:trPr>
          <w:trHeight w:val="142"/>
        </w:trPr>
        <w:tc>
          <w:tcPr>
            <w:tcW w:w="1152" w:type="dxa"/>
            <w:hideMark/>
          </w:tcPr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011" w:type="dxa"/>
            <w:hideMark/>
          </w:tcPr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</w:t>
            </w:r>
            <w:proofErr w:type="spellStart"/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Находилки</w:t>
            </w:r>
            <w:proofErr w:type="spellEnd"/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«Построй по образцу»</w:t>
            </w:r>
          </w:p>
        </w:tc>
        <w:tc>
          <w:tcPr>
            <w:tcW w:w="2206" w:type="dxa"/>
            <w:hideMark/>
          </w:tcPr>
          <w:p w:rsidR="00950E7B" w:rsidRDefault="00950E7B" w:rsidP="004911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30мин</w:t>
            </w:r>
          </w:p>
          <w:p w:rsidR="00950E7B" w:rsidRPr="00180256" w:rsidRDefault="00950E7B" w:rsidP="004911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hideMark/>
          </w:tcPr>
          <w:p w:rsidR="00950E7B" w:rsidRPr="00180256" w:rsidRDefault="00950E7B" w:rsidP="004911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10мин</w:t>
            </w:r>
          </w:p>
        </w:tc>
        <w:tc>
          <w:tcPr>
            <w:tcW w:w="2471" w:type="dxa"/>
            <w:hideMark/>
          </w:tcPr>
          <w:p w:rsidR="00950E7B" w:rsidRPr="00180256" w:rsidRDefault="00950E7B" w:rsidP="004911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20мин</w:t>
            </w:r>
          </w:p>
        </w:tc>
        <w:tc>
          <w:tcPr>
            <w:tcW w:w="2459" w:type="dxa"/>
            <w:gridSpan w:val="2"/>
            <w:hideMark/>
          </w:tcPr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</w:t>
            </w:r>
          </w:p>
        </w:tc>
      </w:tr>
      <w:tr w:rsidR="00950E7B" w:rsidRPr="00180256" w:rsidTr="00950E7B">
        <w:trPr>
          <w:trHeight w:val="142"/>
        </w:trPr>
        <w:tc>
          <w:tcPr>
            <w:tcW w:w="1152" w:type="dxa"/>
            <w:hideMark/>
          </w:tcPr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011" w:type="dxa"/>
            <w:hideMark/>
          </w:tcPr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</w:p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«Оригами»</w:t>
            </w:r>
          </w:p>
        </w:tc>
        <w:tc>
          <w:tcPr>
            <w:tcW w:w="2206" w:type="dxa"/>
            <w:hideMark/>
          </w:tcPr>
          <w:p w:rsidR="00950E7B" w:rsidRDefault="00950E7B" w:rsidP="004911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30мин</w:t>
            </w:r>
          </w:p>
          <w:p w:rsidR="00950E7B" w:rsidRPr="00180256" w:rsidRDefault="00950E7B" w:rsidP="004911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hideMark/>
          </w:tcPr>
          <w:p w:rsidR="00950E7B" w:rsidRPr="00180256" w:rsidRDefault="00950E7B" w:rsidP="004911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10мин</w:t>
            </w:r>
          </w:p>
        </w:tc>
        <w:tc>
          <w:tcPr>
            <w:tcW w:w="2471" w:type="dxa"/>
            <w:hideMark/>
          </w:tcPr>
          <w:p w:rsidR="00950E7B" w:rsidRPr="00180256" w:rsidRDefault="00950E7B" w:rsidP="004911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20мин</w:t>
            </w:r>
          </w:p>
        </w:tc>
        <w:tc>
          <w:tcPr>
            <w:tcW w:w="2459" w:type="dxa"/>
            <w:gridSpan w:val="2"/>
            <w:hideMark/>
          </w:tcPr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</w:t>
            </w:r>
          </w:p>
        </w:tc>
      </w:tr>
      <w:tr w:rsidR="00950E7B" w:rsidRPr="00180256" w:rsidTr="00950E7B">
        <w:trPr>
          <w:trHeight w:val="142"/>
        </w:trPr>
        <w:tc>
          <w:tcPr>
            <w:tcW w:w="1152" w:type="dxa"/>
            <w:hideMark/>
          </w:tcPr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4011" w:type="dxa"/>
            <w:hideMark/>
          </w:tcPr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«Виды животных»</w:t>
            </w:r>
          </w:p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«Назови животных, части которых использованы в изображении чудо-зверя»</w:t>
            </w:r>
          </w:p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«Угадай животное»</w:t>
            </w:r>
          </w:p>
        </w:tc>
        <w:tc>
          <w:tcPr>
            <w:tcW w:w="2206" w:type="dxa"/>
            <w:hideMark/>
          </w:tcPr>
          <w:p w:rsidR="00950E7B" w:rsidRDefault="00950E7B" w:rsidP="004911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30мин</w:t>
            </w:r>
          </w:p>
          <w:p w:rsidR="00950E7B" w:rsidRPr="00180256" w:rsidRDefault="00950E7B" w:rsidP="004911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hideMark/>
          </w:tcPr>
          <w:p w:rsidR="00950E7B" w:rsidRPr="00180256" w:rsidRDefault="00950E7B" w:rsidP="004911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hideMark/>
          </w:tcPr>
          <w:p w:rsidR="00950E7B" w:rsidRPr="00180256" w:rsidRDefault="00950E7B" w:rsidP="004911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30мин</w:t>
            </w:r>
          </w:p>
        </w:tc>
        <w:tc>
          <w:tcPr>
            <w:tcW w:w="2459" w:type="dxa"/>
            <w:gridSpan w:val="2"/>
            <w:hideMark/>
          </w:tcPr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</w:t>
            </w:r>
          </w:p>
        </w:tc>
      </w:tr>
      <w:tr w:rsidR="00950E7B" w:rsidRPr="00180256" w:rsidTr="00950E7B">
        <w:trPr>
          <w:trHeight w:val="142"/>
        </w:trPr>
        <w:tc>
          <w:tcPr>
            <w:tcW w:w="1152" w:type="dxa"/>
            <w:hideMark/>
          </w:tcPr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4011" w:type="dxa"/>
            <w:hideMark/>
          </w:tcPr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</w:p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«Закончи предложение»</w:t>
            </w:r>
          </w:p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«Кроссворд»</w:t>
            </w:r>
          </w:p>
        </w:tc>
        <w:tc>
          <w:tcPr>
            <w:tcW w:w="2206" w:type="dxa"/>
            <w:hideMark/>
          </w:tcPr>
          <w:p w:rsidR="00950E7B" w:rsidRDefault="00950E7B" w:rsidP="004911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30мин</w:t>
            </w:r>
          </w:p>
          <w:p w:rsidR="00950E7B" w:rsidRPr="00180256" w:rsidRDefault="00950E7B" w:rsidP="004911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hideMark/>
          </w:tcPr>
          <w:p w:rsidR="00950E7B" w:rsidRPr="00180256" w:rsidRDefault="00950E7B" w:rsidP="004911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10мин</w:t>
            </w:r>
          </w:p>
        </w:tc>
        <w:tc>
          <w:tcPr>
            <w:tcW w:w="2471" w:type="dxa"/>
            <w:hideMark/>
          </w:tcPr>
          <w:p w:rsidR="00950E7B" w:rsidRPr="00180256" w:rsidRDefault="00950E7B" w:rsidP="004911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20мин</w:t>
            </w:r>
          </w:p>
        </w:tc>
        <w:tc>
          <w:tcPr>
            <w:tcW w:w="2459" w:type="dxa"/>
            <w:gridSpan w:val="2"/>
            <w:hideMark/>
          </w:tcPr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</w:t>
            </w:r>
          </w:p>
        </w:tc>
      </w:tr>
      <w:tr w:rsidR="00950E7B" w:rsidRPr="00180256" w:rsidTr="00950E7B">
        <w:trPr>
          <w:trHeight w:val="142"/>
        </w:trPr>
        <w:tc>
          <w:tcPr>
            <w:tcW w:w="1152" w:type="dxa"/>
            <w:hideMark/>
          </w:tcPr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4011" w:type="dxa"/>
            <w:hideMark/>
          </w:tcPr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«Найди отличия»</w:t>
            </w:r>
          </w:p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«Четвертый лишний»</w:t>
            </w:r>
          </w:p>
        </w:tc>
        <w:tc>
          <w:tcPr>
            <w:tcW w:w="2206" w:type="dxa"/>
            <w:hideMark/>
          </w:tcPr>
          <w:p w:rsidR="00950E7B" w:rsidRDefault="00950E7B" w:rsidP="004911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30мин</w:t>
            </w:r>
          </w:p>
          <w:p w:rsidR="00950E7B" w:rsidRPr="00180256" w:rsidRDefault="00950E7B" w:rsidP="004911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hideMark/>
          </w:tcPr>
          <w:p w:rsidR="00950E7B" w:rsidRPr="00180256" w:rsidRDefault="00950E7B" w:rsidP="004911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10мин</w:t>
            </w:r>
          </w:p>
        </w:tc>
        <w:tc>
          <w:tcPr>
            <w:tcW w:w="2471" w:type="dxa"/>
            <w:hideMark/>
          </w:tcPr>
          <w:p w:rsidR="00950E7B" w:rsidRPr="00180256" w:rsidRDefault="00950E7B" w:rsidP="004911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20мин</w:t>
            </w:r>
          </w:p>
        </w:tc>
        <w:tc>
          <w:tcPr>
            <w:tcW w:w="2459" w:type="dxa"/>
            <w:gridSpan w:val="2"/>
            <w:hideMark/>
          </w:tcPr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</w:t>
            </w:r>
          </w:p>
        </w:tc>
      </w:tr>
      <w:tr w:rsidR="00950E7B" w:rsidRPr="00180256" w:rsidTr="00950E7B">
        <w:trPr>
          <w:trHeight w:val="142"/>
        </w:trPr>
        <w:tc>
          <w:tcPr>
            <w:tcW w:w="1152" w:type="dxa"/>
            <w:hideMark/>
          </w:tcPr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4011" w:type="dxa"/>
            <w:hideMark/>
          </w:tcPr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пословицах</w:t>
            </w:r>
          </w:p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hideMark/>
          </w:tcPr>
          <w:p w:rsidR="00950E7B" w:rsidRDefault="00950E7B" w:rsidP="004911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30мин</w:t>
            </w:r>
          </w:p>
          <w:p w:rsidR="00950E7B" w:rsidRPr="00180256" w:rsidRDefault="00950E7B" w:rsidP="004911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hideMark/>
          </w:tcPr>
          <w:p w:rsidR="00950E7B" w:rsidRPr="00180256" w:rsidRDefault="00950E7B" w:rsidP="004911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hideMark/>
          </w:tcPr>
          <w:p w:rsidR="00950E7B" w:rsidRPr="00180256" w:rsidRDefault="00950E7B" w:rsidP="004911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30мин</w:t>
            </w:r>
          </w:p>
        </w:tc>
        <w:tc>
          <w:tcPr>
            <w:tcW w:w="2459" w:type="dxa"/>
            <w:gridSpan w:val="2"/>
            <w:hideMark/>
          </w:tcPr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</w:t>
            </w:r>
          </w:p>
        </w:tc>
      </w:tr>
      <w:tr w:rsidR="00950E7B" w:rsidRPr="00180256" w:rsidTr="00950E7B">
        <w:trPr>
          <w:trHeight w:val="142"/>
        </w:trPr>
        <w:tc>
          <w:tcPr>
            <w:tcW w:w="1152" w:type="dxa"/>
            <w:hideMark/>
          </w:tcPr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4011" w:type="dxa"/>
            <w:hideMark/>
          </w:tcPr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«</w:t>
            </w:r>
            <w:proofErr w:type="gramStart"/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Один-Много</w:t>
            </w:r>
            <w:proofErr w:type="gramEnd"/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«Загадки» Придумай загадку сам»</w:t>
            </w:r>
          </w:p>
        </w:tc>
        <w:tc>
          <w:tcPr>
            <w:tcW w:w="2206" w:type="dxa"/>
            <w:hideMark/>
          </w:tcPr>
          <w:p w:rsidR="00950E7B" w:rsidRDefault="00950E7B" w:rsidP="004911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30мин</w:t>
            </w:r>
          </w:p>
          <w:p w:rsidR="00950E7B" w:rsidRPr="00180256" w:rsidRDefault="00950E7B" w:rsidP="004911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hideMark/>
          </w:tcPr>
          <w:p w:rsidR="00950E7B" w:rsidRPr="00180256" w:rsidRDefault="00950E7B" w:rsidP="004911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30мин</w:t>
            </w:r>
          </w:p>
        </w:tc>
        <w:tc>
          <w:tcPr>
            <w:tcW w:w="2471" w:type="dxa"/>
            <w:hideMark/>
          </w:tcPr>
          <w:p w:rsidR="00950E7B" w:rsidRPr="00180256" w:rsidRDefault="00950E7B" w:rsidP="004911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gridSpan w:val="2"/>
            <w:hideMark/>
          </w:tcPr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</w:t>
            </w:r>
          </w:p>
        </w:tc>
      </w:tr>
      <w:tr w:rsidR="00950E7B" w:rsidRPr="00180256" w:rsidTr="00950E7B">
        <w:trPr>
          <w:trHeight w:val="142"/>
        </w:trPr>
        <w:tc>
          <w:tcPr>
            <w:tcW w:w="1152" w:type="dxa"/>
            <w:hideMark/>
          </w:tcPr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1.11.</w:t>
            </w:r>
          </w:p>
        </w:tc>
        <w:tc>
          <w:tcPr>
            <w:tcW w:w="4011" w:type="dxa"/>
            <w:hideMark/>
          </w:tcPr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«Составление описательных рассказов на тему «Человек и его семья»</w:t>
            </w:r>
          </w:p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«Придумай рассказ о своей семье»</w:t>
            </w:r>
          </w:p>
        </w:tc>
        <w:tc>
          <w:tcPr>
            <w:tcW w:w="2206" w:type="dxa"/>
            <w:hideMark/>
          </w:tcPr>
          <w:p w:rsidR="00950E7B" w:rsidRDefault="00950E7B" w:rsidP="004911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30мин</w:t>
            </w:r>
          </w:p>
          <w:p w:rsidR="00950E7B" w:rsidRPr="00180256" w:rsidRDefault="00950E7B" w:rsidP="004911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hideMark/>
          </w:tcPr>
          <w:p w:rsidR="00950E7B" w:rsidRPr="00180256" w:rsidRDefault="00950E7B" w:rsidP="004911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71" w:type="dxa"/>
            <w:hideMark/>
          </w:tcPr>
          <w:p w:rsidR="00950E7B" w:rsidRPr="00180256" w:rsidRDefault="00950E7B" w:rsidP="004911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30мин</w:t>
            </w:r>
          </w:p>
        </w:tc>
        <w:tc>
          <w:tcPr>
            <w:tcW w:w="2459" w:type="dxa"/>
            <w:gridSpan w:val="2"/>
            <w:hideMark/>
          </w:tcPr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</w:t>
            </w:r>
          </w:p>
        </w:tc>
      </w:tr>
      <w:tr w:rsidR="00950E7B" w:rsidRPr="00180256" w:rsidTr="00950E7B">
        <w:trPr>
          <w:trHeight w:val="142"/>
        </w:trPr>
        <w:tc>
          <w:tcPr>
            <w:tcW w:w="1152" w:type="dxa"/>
            <w:hideMark/>
          </w:tcPr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4011" w:type="dxa"/>
            <w:hideMark/>
          </w:tcPr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«Житель, домик, сильный ветер».</w:t>
            </w:r>
          </w:p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«Рисуем по клеточкам»</w:t>
            </w:r>
          </w:p>
        </w:tc>
        <w:tc>
          <w:tcPr>
            <w:tcW w:w="2206" w:type="dxa"/>
            <w:hideMark/>
          </w:tcPr>
          <w:p w:rsidR="00950E7B" w:rsidRDefault="00950E7B" w:rsidP="004911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30мин</w:t>
            </w:r>
          </w:p>
          <w:p w:rsidR="00950E7B" w:rsidRPr="00180256" w:rsidRDefault="00950E7B" w:rsidP="004911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hideMark/>
          </w:tcPr>
          <w:p w:rsidR="00950E7B" w:rsidRPr="00180256" w:rsidRDefault="00950E7B" w:rsidP="004911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10мин</w:t>
            </w:r>
          </w:p>
        </w:tc>
        <w:tc>
          <w:tcPr>
            <w:tcW w:w="2471" w:type="dxa"/>
            <w:hideMark/>
          </w:tcPr>
          <w:p w:rsidR="00950E7B" w:rsidRPr="00180256" w:rsidRDefault="00950E7B" w:rsidP="004911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20мин</w:t>
            </w:r>
          </w:p>
        </w:tc>
        <w:tc>
          <w:tcPr>
            <w:tcW w:w="2459" w:type="dxa"/>
            <w:gridSpan w:val="2"/>
            <w:hideMark/>
          </w:tcPr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</w:t>
            </w:r>
          </w:p>
        </w:tc>
      </w:tr>
      <w:tr w:rsidR="00950E7B" w:rsidRPr="00180256" w:rsidTr="00950E7B">
        <w:trPr>
          <w:trHeight w:val="142"/>
        </w:trPr>
        <w:tc>
          <w:tcPr>
            <w:tcW w:w="1152" w:type="dxa"/>
            <w:hideMark/>
          </w:tcPr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011" w:type="dxa"/>
            <w:hideMark/>
          </w:tcPr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 модуль</w:t>
            </w:r>
          </w:p>
        </w:tc>
        <w:tc>
          <w:tcPr>
            <w:tcW w:w="2206" w:type="dxa"/>
            <w:hideMark/>
          </w:tcPr>
          <w:p w:rsidR="00950E7B" w:rsidRPr="00180256" w:rsidRDefault="00950E7B" w:rsidP="004911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2206" w:type="dxa"/>
            <w:hideMark/>
          </w:tcPr>
          <w:p w:rsidR="00950E7B" w:rsidRPr="00180256" w:rsidRDefault="00950E7B" w:rsidP="00491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471" w:type="dxa"/>
            <w:hideMark/>
          </w:tcPr>
          <w:p w:rsidR="00950E7B" w:rsidRPr="00180256" w:rsidRDefault="00950E7B" w:rsidP="00491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59" w:type="dxa"/>
            <w:gridSpan w:val="2"/>
            <w:hideMark/>
          </w:tcPr>
          <w:p w:rsidR="00950E7B" w:rsidRPr="00180256" w:rsidRDefault="00950E7B" w:rsidP="001802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0E7B" w:rsidRPr="00180256" w:rsidTr="00950E7B">
        <w:trPr>
          <w:trHeight w:val="142"/>
        </w:trPr>
        <w:tc>
          <w:tcPr>
            <w:tcW w:w="1152" w:type="dxa"/>
            <w:hideMark/>
          </w:tcPr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354" w:type="dxa"/>
            <w:gridSpan w:val="6"/>
            <w:hideMark/>
          </w:tcPr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 модуль</w:t>
            </w:r>
          </w:p>
          <w:p w:rsidR="00950E7B" w:rsidRPr="00180256" w:rsidRDefault="00950E7B" w:rsidP="001802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«Я учусь, играя»</w:t>
            </w:r>
          </w:p>
        </w:tc>
      </w:tr>
      <w:tr w:rsidR="00950E7B" w:rsidRPr="00180256" w:rsidTr="00950E7B">
        <w:trPr>
          <w:trHeight w:val="142"/>
        </w:trPr>
        <w:tc>
          <w:tcPr>
            <w:tcW w:w="1152" w:type="dxa"/>
            <w:hideMark/>
          </w:tcPr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011" w:type="dxa"/>
            <w:hideMark/>
          </w:tcPr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описательных рассказов по алгоритму на тему Зима</w:t>
            </w:r>
          </w:p>
        </w:tc>
        <w:tc>
          <w:tcPr>
            <w:tcW w:w="2206" w:type="dxa"/>
            <w:hideMark/>
          </w:tcPr>
          <w:p w:rsidR="00950E7B" w:rsidRPr="00180256" w:rsidRDefault="00950E7B" w:rsidP="00222F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30мин</w:t>
            </w:r>
          </w:p>
        </w:tc>
        <w:tc>
          <w:tcPr>
            <w:tcW w:w="2206" w:type="dxa"/>
            <w:hideMark/>
          </w:tcPr>
          <w:p w:rsidR="00950E7B" w:rsidRPr="00180256" w:rsidRDefault="00950E7B" w:rsidP="00222F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10мин</w:t>
            </w:r>
          </w:p>
        </w:tc>
        <w:tc>
          <w:tcPr>
            <w:tcW w:w="2471" w:type="dxa"/>
            <w:hideMark/>
          </w:tcPr>
          <w:p w:rsidR="00950E7B" w:rsidRPr="00180256" w:rsidRDefault="00950E7B" w:rsidP="00222F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20мин</w:t>
            </w:r>
          </w:p>
        </w:tc>
        <w:tc>
          <w:tcPr>
            <w:tcW w:w="2459" w:type="dxa"/>
            <w:gridSpan w:val="2"/>
            <w:hideMark/>
          </w:tcPr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</w:t>
            </w:r>
          </w:p>
        </w:tc>
      </w:tr>
      <w:tr w:rsidR="00950E7B" w:rsidRPr="00180256" w:rsidTr="00950E7B">
        <w:trPr>
          <w:trHeight w:val="142"/>
        </w:trPr>
        <w:tc>
          <w:tcPr>
            <w:tcW w:w="1152" w:type="dxa"/>
            <w:hideMark/>
          </w:tcPr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011" w:type="dxa"/>
            <w:hideMark/>
          </w:tcPr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«Морской бой», «Место встречи»</w:t>
            </w:r>
          </w:p>
        </w:tc>
        <w:tc>
          <w:tcPr>
            <w:tcW w:w="2206" w:type="dxa"/>
            <w:hideMark/>
          </w:tcPr>
          <w:p w:rsidR="00950E7B" w:rsidRPr="00180256" w:rsidRDefault="00950E7B" w:rsidP="00222F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30мин</w:t>
            </w:r>
          </w:p>
        </w:tc>
        <w:tc>
          <w:tcPr>
            <w:tcW w:w="2206" w:type="dxa"/>
            <w:hideMark/>
          </w:tcPr>
          <w:p w:rsidR="00950E7B" w:rsidRPr="00180256" w:rsidRDefault="00950E7B" w:rsidP="00222F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10мин</w:t>
            </w:r>
          </w:p>
        </w:tc>
        <w:tc>
          <w:tcPr>
            <w:tcW w:w="2471" w:type="dxa"/>
            <w:hideMark/>
          </w:tcPr>
          <w:p w:rsidR="00950E7B" w:rsidRPr="00180256" w:rsidRDefault="00950E7B" w:rsidP="00222F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20мин</w:t>
            </w:r>
          </w:p>
        </w:tc>
        <w:tc>
          <w:tcPr>
            <w:tcW w:w="2459" w:type="dxa"/>
            <w:gridSpan w:val="2"/>
            <w:hideMark/>
          </w:tcPr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</w:t>
            </w:r>
          </w:p>
        </w:tc>
      </w:tr>
      <w:tr w:rsidR="00950E7B" w:rsidRPr="00180256" w:rsidTr="00950E7B">
        <w:trPr>
          <w:trHeight w:val="142"/>
        </w:trPr>
        <w:tc>
          <w:tcPr>
            <w:tcW w:w="1152" w:type="dxa"/>
            <w:hideMark/>
          </w:tcPr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011" w:type="dxa"/>
            <w:hideMark/>
          </w:tcPr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</w:p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Зашифрованнный</w:t>
            </w:r>
            <w:proofErr w:type="spellEnd"/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путь домой» «Прочитай по первым буквам»</w:t>
            </w:r>
          </w:p>
        </w:tc>
        <w:tc>
          <w:tcPr>
            <w:tcW w:w="2206" w:type="dxa"/>
            <w:hideMark/>
          </w:tcPr>
          <w:p w:rsidR="00950E7B" w:rsidRDefault="00950E7B" w:rsidP="00A0550E">
            <w:pPr>
              <w:jc w:val="center"/>
            </w:pPr>
            <w:r w:rsidRPr="00836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30мин</w:t>
            </w:r>
          </w:p>
        </w:tc>
        <w:tc>
          <w:tcPr>
            <w:tcW w:w="2206" w:type="dxa"/>
            <w:hideMark/>
          </w:tcPr>
          <w:p w:rsidR="00950E7B" w:rsidRPr="00180256" w:rsidRDefault="00950E7B" w:rsidP="00A05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10мин</w:t>
            </w:r>
          </w:p>
        </w:tc>
        <w:tc>
          <w:tcPr>
            <w:tcW w:w="2471" w:type="dxa"/>
            <w:hideMark/>
          </w:tcPr>
          <w:p w:rsidR="00950E7B" w:rsidRPr="00180256" w:rsidRDefault="00950E7B" w:rsidP="00222F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20мин</w:t>
            </w:r>
          </w:p>
        </w:tc>
        <w:tc>
          <w:tcPr>
            <w:tcW w:w="2459" w:type="dxa"/>
            <w:gridSpan w:val="2"/>
            <w:hideMark/>
          </w:tcPr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</w:t>
            </w:r>
          </w:p>
        </w:tc>
      </w:tr>
      <w:tr w:rsidR="00950E7B" w:rsidRPr="00180256" w:rsidTr="00950E7B">
        <w:trPr>
          <w:trHeight w:val="816"/>
        </w:trPr>
        <w:tc>
          <w:tcPr>
            <w:tcW w:w="1152" w:type="dxa"/>
            <w:hideMark/>
          </w:tcPr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011" w:type="dxa"/>
            <w:hideMark/>
          </w:tcPr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«Закончи предложение»</w:t>
            </w:r>
          </w:p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«Перескажи рассказ»</w:t>
            </w:r>
          </w:p>
        </w:tc>
        <w:tc>
          <w:tcPr>
            <w:tcW w:w="2206" w:type="dxa"/>
            <w:hideMark/>
          </w:tcPr>
          <w:p w:rsidR="00950E7B" w:rsidRDefault="00950E7B" w:rsidP="00A0550E">
            <w:pPr>
              <w:jc w:val="center"/>
            </w:pPr>
            <w:r w:rsidRPr="00836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30мин</w:t>
            </w:r>
          </w:p>
        </w:tc>
        <w:tc>
          <w:tcPr>
            <w:tcW w:w="2206" w:type="dxa"/>
            <w:hideMark/>
          </w:tcPr>
          <w:p w:rsidR="00950E7B" w:rsidRPr="00180256" w:rsidRDefault="00950E7B" w:rsidP="00222F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10мин</w:t>
            </w:r>
          </w:p>
        </w:tc>
        <w:tc>
          <w:tcPr>
            <w:tcW w:w="2471" w:type="dxa"/>
            <w:hideMark/>
          </w:tcPr>
          <w:p w:rsidR="00950E7B" w:rsidRPr="00180256" w:rsidRDefault="00950E7B" w:rsidP="00222F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20мин</w:t>
            </w:r>
          </w:p>
        </w:tc>
        <w:tc>
          <w:tcPr>
            <w:tcW w:w="2459" w:type="dxa"/>
            <w:gridSpan w:val="2"/>
            <w:hideMark/>
          </w:tcPr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</w:t>
            </w:r>
          </w:p>
        </w:tc>
      </w:tr>
      <w:tr w:rsidR="00950E7B" w:rsidRPr="00180256" w:rsidTr="00950E7B">
        <w:trPr>
          <w:trHeight w:val="538"/>
        </w:trPr>
        <w:tc>
          <w:tcPr>
            <w:tcW w:w="1152" w:type="dxa"/>
            <w:hideMark/>
          </w:tcPr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011" w:type="dxa"/>
            <w:hideMark/>
          </w:tcPr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я провел новогодние каникулы</w:t>
            </w:r>
          </w:p>
        </w:tc>
        <w:tc>
          <w:tcPr>
            <w:tcW w:w="2206" w:type="dxa"/>
            <w:hideMark/>
          </w:tcPr>
          <w:p w:rsidR="00950E7B" w:rsidRDefault="00950E7B" w:rsidP="00A0550E">
            <w:pPr>
              <w:jc w:val="center"/>
            </w:pPr>
            <w:r w:rsidRPr="00836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30мин</w:t>
            </w:r>
          </w:p>
        </w:tc>
        <w:tc>
          <w:tcPr>
            <w:tcW w:w="2206" w:type="dxa"/>
            <w:hideMark/>
          </w:tcPr>
          <w:p w:rsidR="00950E7B" w:rsidRPr="00180256" w:rsidRDefault="00950E7B" w:rsidP="00222F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71" w:type="dxa"/>
            <w:hideMark/>
          </w:tcPr>
          <w:p w:rsidR="00950E7B" w:rsidRPr="00180256" w:rsidRDefault="00950E7B" w:rsidP="00222F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30мин</w:t>
            </w:r>
          </w:p>
        </w:tc>
        <w:tc>
          <w:tcPr>
            <w:tcW w:w="2459" w:type="dxa"/>
            <w:gridSpan w:val="2"/>
            <w:hideMark/>
          </w:tcPr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</w:t>
            </w:r>
          </w:p>
        </w:tc>
      </w:tr>
      <w:tr w:rsidR="00950E7B" w:rsidRPr="00180256" w:rsidTr="00950E7B">
        <w:trPr>
          <w:trHeight w:val="816"/>
        </w:trPr>
        <w:tc>
          <w:tcPr>
            <w:tcW w:w="1152" w:type="dxa"/>
            <w:hideMark/>
          </w:tcPr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011" w:type="dxa"/>
            <w:hideMark/>
          </w:tcPr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</w:p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Оригами</w:t>
            </w:r>
          </w:p>
        </w:tc>
        <w:tc>
          <w:tcPr>
            <w:tcW w:w="2206" w:type="dxa"/>
            <w:hideMark/>
          </w:tcPr>
          <w:p w:rsidR="00950E7B" w:rsidRDefault="00950E7B" w:rsidP="00A0550E">
            <w:pPr>
              <w:jc w:val="center"/>
            </w:pPr>
            <w:r w:rsidRPr="00836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30мин</w:t>
            </w:r>
          </w:p>
        </w:tc>
        <w:tc>
          <w:tcPr>
            <w:tcW w:w="2206" w:type="dxa"/>
            <w:hideMark/>
          </w:tcPr>
          <w:p w:rsidR="00950E7B" w:rsidRPr="00180256" w:rsidRDefault="00950E7B" w:rsidP="00222F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10мин</w:t>
            </w:r>
          </w:p>
        </w:tc>
        <w:tc>
          <w:tcPr>
            <w:tcW w:w="2471" w:type="dxa"/>
            <w:hideMark/>
          </w:tcPr>
          <w:p w:rsidR="00950E7B" w:rsidRPr="00180256" w:rsidRDefault="00950E7B" w:rsidP="00222F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20мин</w:t>
            </w:r>
          </w:p>
        </w:tc>
        <w:tc>
          <w:tcPr>
            <w:tcW w:w="2459" w:type="dxa"/>
            <w:gridSpan w:val="2"/>
            <w:hideMark/>
          </w:tcPr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</w:t>
            </w:r>
          </w:p>
        </w:tc>
      </w:tr>
      <w:tr w:rsidR="00950E7B" w:rsidRPr="00180256" w:rsidTr="00950E7B">
        <w:trPr>
          <w:trHeight w:val="816"/>
        </w:trPr>
        <w:tc>
          <w:tcPr>
            <w:tcW w:w="1152" w:type="dxa"/>
            <w:hideMark/>
          </w:tcPr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4011" w:type="dxa"/>
            <w:hideMark/>
          </w:tcPr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«Скажи наоборот»</w:t>
            </w:r>
          </w:p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знаю пять имен на</w:t>
            </w:r>
            <w:proofErr w:type="gramStart"/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06" w:type="dxa"/>
            <w:hideMark/>
          </w:tcPr>
          <w:p w:rsidR="00950E7B" w:rsidRDefault="00950E7B" w:rsidP="00A0550E">
            <w:pPr>
              <w:jc w:val="center"/>
            </w:pPr>
            <w:r w:rsidRPr="00836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30мин</w:t>
            </w:r>
          </w:p>
        </w:tc>
        <w:tc>
          <w:tcPr>
            <w:tcW w:w="2206" w:type="dxa"/>
            <w:hideMark/>
          </w:tcPr>
          <w:p w:rsidR="00950E7B" w:rsidRPr="00180256" w:rsidRDefault="00950E7B" w:rsidP="00222F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hideMark/>
          </w:tcPr>
          <w:p w:rsidR="00950E7B" w:rsidRPr="00180256" w:rsidRDefault="00950E7B" w:rsidP="00222F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30мин</w:t>
            </w:r>
          </w:p>
        </w:tc>
        <w:tc>
          <w:tcPr>
            <w:tcW w:w="2459" w:type="dxa"/>
            <w:gridSpan w:val="2"/>
            <w:hideMark/>
          </w:tcPr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</w:t>
            </w:r>
          </w:p>
        </w:tc>
      </w:tr>
      <w:tr w:rsidR="00950E7B" w:rsidRPr="00180256" w:rsidTr="00950E7B">
        <w:trPr>
          <w:trHeight w:val="1077"/>
        </w:trPr>
        <w:tc>
          <w:tcPr>
            <w:tcW w:w="1152" w:type="dxa"/>
            <w:hideMark/>
          </w:tcPr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2.8.</w:t>
            </w:r>
          </w:p>
        </w:tc>
        <w:tc>
          <w:tcPr>
            <w:tcW w:w="4011" w:type="dxa"/>
            <w:hideMark/>
          </w:tcPr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«Раздели круг на части»</w:t>
            </w:r>
          </w:p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закономерность и продолжи ряд»</w:t>
            </w:r>
          </w:p>
        </w:tc>
        <w:tc>
          <w:tcPr>
            <w:tcW w:w="2206" w:type="dxa"/>
            <w:hideMark/>
          </w:tcPr>
          <w:p w:rsidR="00950E7B" w:rsidRDefault="00950E7B" w:rsidP="00A0550E">
            <w:pPr>
              <w:jc w:val="center"/>
            </w:pPr>
            <w:r w:rsidRPr="00836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30мин</w:t>
            </w:r>
          </w:p>
        </w:tc>
        <w:tc>
          <w:tcPr>
            <w:tcW w:w="2206" w:type="dxa"/>
            <w:hideMark/>
          </w:tcPr>
          <w:p w:rsidR="00950E7B" w:rsidRPr="00180256" w:rsidRDefault="00950E7B" w:rsidP="00222F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10мин</w:t>
            </w:r>
          </w:p>
        </w:tc>
        <w:tc>
          <w:tcPr>
            <w:tcW w:w="2471" w:type="dxa"/>
            <w:hideMark/>
          </w:tcPr>
          <w:p w:rsidR="00950E7B" w:rsidRPr="00180256" w:rsidRDefault="00950E7B" w:rsidP="00222F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20мин</w:t>
            </w:r>
          </w:p>
        </w:tc>
        <w:tc>
          <w:tcPr>
            <w:tcW w:w="2459" w:type="dxa"/>
            <w:gridSpan w:val="2"/>
            <w:hideMark/>
          </w:tcPr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</w:t>
            </w:r>
          </w:p>
        </w:tc>
      </w:tr>
      <w:tr w:rsidR="00950E7B" w:rsidRPr="00180256" w:rsidTr="00950E7B">
        <w:trPr>
          <w:trHeight w:val="1094"/>
        </w:trPr>
        <w:tc>
          <w:tcPr>
            <w:tcW w:w="1152" w:type="dxa"/>
            <w:hideMark/>
          </w:tcPr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4011" w:type="dxa"/>
            <w:hideMark/>
          </w:tcPr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</w:p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из ниток «Овощная корзина»</w:t>
            </w:r>
          </w:p>
        </w:tc>
        <w:tc>
          <w:tcPr>
            <w:tcW w:w="2206" w:type="dxa"/>
            <w:hideMark/>
          </w:tcPr>
          <w:p w:rsidR="00950E7B" w:rsidRDefault="00950E7B" w:rsidP="00A0550E">
            <w:pPr>
              <w:jc w:val="center"/>
            </w:pPr>
            <w:r w:rsidRPr="00836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30мин</w:t>
            </w:r>
          </w:p>
        </w:tc>
        <w:tc>
          <w:tcPr>
            <w:tcW w:w="2206" w:type="dxa"/>
            <w:hideMark/>
          </w:tcPr>
          <w:p w:rsidR="00950E7B" w:rsidRPr="00180256" w:rsidRDefault="00950E7B" w:rsidP="00A05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10мин</w:t>
            </w:r>
          </w:p>
        </w:tc>
        <w:tc>
          <w:tcPr>
            <w:tcW w:w="2471" w:type="dxa"/>
            <w:hideMark/>
          </w:tcPr>
          <w:p w:rsidR="00950E7B" w:rsidRPr="00180256" w:rsidRDefault="00950E7B" w:rsidP="00222F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20мин</w:t>
            </w:r>
          </w:p>
        </w:tc>
        <w:tc>
          <w:tcPr>
            <w:tcW w:w="2459" w:type="dxa"/>
            <w:gridSpan w:val="2"/>
            <w:hideMark/>
          </w:tcPr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</w:t>
            </w:r>
          </w:p>
        </w:tc>
      </w:tr>
      <w:tr w:rsidR="00950E7B" w:rsidRPr="00180256" w:rsidTr="00950E7B">
        <w:trPr>
          <w:trHeight w:val="816"/>
        </w:trPr>
        <w:tc>
          <w:tcPr>
            <w:tcW w:w="1152" w:type="dxa"/>
            <w:hideMark/>
          </w:tcPr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4011" w:type="dxa"/>
            <w:hideMark/>
          </w:tcPr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нужный ключ»</w:t>
            </w:r>
          </w:p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Ребусы.</w:t>
            </w:r>
          </w:p>
        </w:tc>
        <w:tc>
          <w:tcPr>
            <w:tcW w:w="2206" w:type="dxa"/>
            <w:hideMark/>
          </w:tcPr>
          <w:p w:rsidR="00950E7B" w:rsidRDefault="00950E7B" w:rsidP="00A0550E">
            <w:pPr>
              <w:jc w:val="center"/>
            </w:pPr>
            <w:r w:rsidRPr="00836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30мин</w:t>
            </w:r>
          </w:p>
        </w:tc>
        <w:tc>
          <w:tcPr>
            <w:tcW w:w="2206" w:type="dxa"/>
            <w:hideMark/>
          </w:tcPr>
          <w:p w:rsidR="00950E7B" w:rsidRPr="00180256" w:rsidRDefault="00950E7B" w:rsidP="00A05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10мин</w:t>
            </w:r>
          </w:p>
        </w:tc>
        <w:tc>
          <w:tcPr>
            <w:tcW w:w="2471" w:type="dxa"/>
            <w:hideMark/>
          </w:tcPr>
          <w:p w:rsidR="00950E7B" w:rsidRPr="00180256" w:rsidRDefault="00950E7B" w:rsidP="00222F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20мин</w:t>
            </w:r>
          </w:p>
        </w:tc>
        <w:tc>
          <w:tcPr>
            <w:tcW w:w="2459" w:type="dxa"/>
            <w:gridSpan w:val="2"/>
            <w:hideMark/>
          </w:tcPr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</w:t>
            </w:r>
          </w:p>
        </w:tc>
      </w:tr>
      <w:tr w:rsidR="00950E7B" w:rsidRPr="00180256" w:rsidTr="00950E7B">
        <w:trPr>
          <w:trHeight w:val="1077"/>
        </w:trPr>
        <w:tc>
          <w:tcPr>
            <w:tcW w:w="1152" w:type="dxa"/>
            <w:hideMark/>
          </w:tcPr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4011" w:type="dxa"/>
            <w:hideMark/>
          </w:tcPr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Составь предложение по 2 картинкам</w:t>
            </w:r>
          </w:p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«Затрудненные ситуации»</w:t>
            </w:r>
          </w:p>
        </w:tc>
        <w:tc>
          <w:tcPr>
            <w:tcW w:w="2206" w:type="dxa"/>
            <w:hideMark/>
          </w:tcPr>
          <w:p w:rsidR="00950E7B" w:rsidRDefault="00950E7B" w:rsidP="00A0550E">
            <w:pPr>
              <w:jc w:val="center"/>
            </w:pPr>
            <w:r w:rsidRPr="00836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30мин</w:t>
            </w:r>
          </w:p>
        </w:tc>
        <w:tc>
          <w:tcPr>
            <w:tcW w:w="2206" w:type="dxa"/>
            <w:hideMark/>
          </w:tcPr>
          <w:p w:rsidR="00950E7B" w:rsidRPr="00180256" w:rsidRDefault="00950E7B" w:rsidP="00222F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10мин</w:t>
            </w:r>
          </w:p>
        </w:tc>
        <w:tc>
          <w:tcPr>
            <w:tcW w:w="2471" w:type="dxa"/>
            <w:hideMark/>
          </w:tcPr>
          <w:p w:rsidR="00950E7B" w:rsidRPr="00180256" w:rsidRDefault="00950E7B" w:rsidP="00222F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20мин</w:t>
            </w:r>
          </w:p>
        </w:tc>
        <w:tc>
          <w:tcPr>
            <w:tcW w:w="2459" w:type="dxa"/>
            <w:gridSpan w:val="2"/>
            <w:hideMark/>
          </w:tcPr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</w:t>
            </w:r>
          </w:p>
        </w:tc>
      </w:tr>
      <w:tr w:rsidR="00950E7B" w:rsidRPr="00180256" w:rsidTr="00950E7B">
        <w:trPr>
          <w:trHeight w:val="816"/>
        </w:trPr>
        <w:tc>
          <w:tcPr>
            <w:tcW w:w="1152" w:type="dxa"/>
            <w:hideMark/>
          </w:tcPr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4011" w:type="dxa"/>
            <w:hideMark/>
          </w:tcPr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мастерская.</w:t>
            </w:r>
          </w:p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Цветы для мамы»</w:t>
            </w:r>
          </w:p>
        </w:tc>
        <w:tc>
          <w:tcPr>
            <w:tcW w:w="2206" w:type="dxa"/>
            <w:hideMark/>
          </w:tcPr>
          <w:p w:rsidR="00950E7B" w:rsidRDefault="00950E7B" w:rsidP="00A0550E">
            <w:pPr>
              <w:jc w:val="center"/>
            </w:pPr>
            <w:r w:rsidRPr="00836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30мин</w:t>
            </w:r>
          </w:p>
        </w:tc>
        <w:tc>
          <w:tcPr>
            <w:tcW w:w="2206" w:type="dxa"/>
            <w:hideMark/>
          </w:tcPr>
          <w:p w:rsidR="00950E7B" w:rsidRPr="00180256" w:rsidRDefault="00950E7B" w:rsidP="00222F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10мин</w:t>
            </w:r>
          </w:p>
        </w:tc>
        <w:tc>
          <w:tcPr>
            <w:tcW w:w="2471" w:type="dxa"/>
            <w:hideMark/>
          </w:tcPr>
          <w:p w:rsidR="00950E7B" w:rsidRPr="00180256" w:rsidRDefault="00950E7B" w:rsidP="00222F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20мин</w:t>
            </w:r>
          </w:p>
        </w:tc>
        <w:tc>
          <w:tcPr>
            <w:tcW w:w="2459" w:type="dxa"/>
            <w:gridSpan w:val="2"/>
            <w:hideMark/>
          </w:tcPr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</w:t>
            </w:r>
          </w:p>
        </w:tc>
      </w:tr>
      <w:tr w:rsidR="00950E7B" w:rsidRPr="00180256" w:rsidTr="00950E7B">
        <w:trPr>
          <w:trHeight w:val="261"/>
        </w:trPr>
        <w:tc>
          <w:tcPr>
            <w:tcW w:w="1152" w:type="dxa"/>
            <w:hideMark/>
          </w:tcPr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011" w:type="dxa"/>
            <w:hideMark/>
          </w:tcPr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 модуль</w:t>
            </w:r>
          </w:p>
        </w:tc>
        <w:tc>
          <w:tcPr>
            <w:tcW w:w="2206" w:type="dxa"/>
            <w:hideMark/>
          </w:tcPr>
          <w:p w:rsidR="00950E7B" w:rsidRPr="00180256" w:rsidRDefault="00950E7B" w:rsidP="00222F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360мин</w:t>
            </w:r>
          </w:p>
        </w:tc>
        <w:tc>
          <w:tcPr>
            <w:tcW w:w="2206" w:type="dxa"/>
            <w:hideMark/>
          </w:tcPr>
          <w:p w:rsidR="00950E7B" w:rsidRPr="00180256" w:rsidRDefault="00950E7B" w:rsidP="00222F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71" w:type="dxa"/>
            <w:hideMark/>
          </w:tcPr>
          <w:p w:rsidR="00950E7B" w:rsidRPr="00180256" w:rsidRDefault="00950E7B" w:rsidP="00222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2459" w:type="dxa"/>
            <w:gridSpan w:val="2"/>
            <w:hideMark/>
          </w:tcPr>
          <w:p w:rsidR="00950E7B" w:rsidRPr="00180256" w:rsidRDefault="00950E7B" w:rsidP="001802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0E7B" w:rsidRPr="00180256" w:rsidTr="00950E7B">
        <w:trPr>
          <w:trHeight w:val="816"/>
        </w:trPr>
        <w:tc>
          <w:tcPr>
            <w:tcW w:w="1152" w:type="dxa"/>
            <w:hideMark/>
          </w:tcPr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354" w:type="dxa"/>
            <w:gridSpan w:val="6"/>
            <w:hideMark/>
          </w:tcPr>
          <w:p w:rsidR="00950E7B" w:rsidRPr="00180256" w:rsidRDefault="00950E7B" w:rsidP="00222F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80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 модуль</w:t>
            </w:r>
          </w:p>
          <w:p w:rsidR="00950E7B" w:rsidRPr="00180256" w:rsidRDefault="00950E7B" w:rsidP="00222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«Я учусь, учиться»</w:t>
            </w:r>
          </w:p>
        </w:tc>
      </w:tr>
      <w:tr w:rsidR="00950E7B" w:rsidRPr="00180256" w:rsidTr="00950E7B">
        <w:trPr>
          <w:trHeight w:val="277"/>
        </w:trPr>
        <w:tc>
          <w:tcPr>
            <w:tcW w:w="1152" w:type="dxa"/>
            <w:hideMark/>
          </w:tcPr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011" w:type="dxa"/>
            <w:hideMark/>
          </w:tcPr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«Поставь </w:t>
            </w:r>
            <w:proofErr w:type="gramStart"/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середине</w:t>
            </w:r>
            <w:proofErr w:type="gramEnd"/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нужную фигуру»</w:t>
            </w:r>
          </w:p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Лото.</w:t>
            </w:r>
          </w:p>
        </w:tc>
        <w:tc>
          <w:tcPr>
            <w:tcW w:w="2206" w:type="dxa"/>
            <w:hideMark/>
          </w:tcPr>
          <w:p w:rsidR="00950E7B" w:rsidRPr="00180256" w:rsidRDefault="00950E7B" w:rsidP="00222F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30мин</w:t>
            </w:r>
          </w:p>
        </w:tc>
        <w:tc>
          <w:tcPr>
            <w:tcW w:w="2206" w:type="dxa"/>
            <w:hideMark/>
          </w:tcPr>
          <w:p w:rsidR="00950E7B" w:rsidRPr="00180256" w:rsidRDefault="00950E7B" w:rsidP="00222F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hideMark/>
          </w:tcPr>
          <w:p w:rsidR="00950E7B" w:rsidRPr="00180256" w:rsidRDefault="00950E7B" w:rsidP="00222F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30мин</w:t>
            </w:r>
          </w:p>
        </w:tc>
        <w:tc>
          <w:tcPr>
            <w:tcW w:w="2459" w:type="dxa"/>
            <w:gridSpan w:val="2"/>
            <w:hideMark/>
          </w:tcPr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</w:t>
            </w:r>
          </w:p>
        </w:tc>
      </w:tr>
      <w:tr w:rsidR="00950E7B" w:rsidRPr="00180256" w:rsidTr="00950E7B">
        <w:trPr>
          <w:trHeight w:val="142"/>
        </w:trPr>
        <w:tc>
          <w:tcPr>
            <w:tcW w:w="1152" w:type="dxa"/>
            <w:hideMark/>
          </w:tcPr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011" w:type="dxa"/>
            <w:hideMark/>
          </w:tcPr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описательных рассказов по алгоритму на тему Весна</w:t>
            </w:r>
          </w:p>
        </w:tc>
        <w:tc>
          <w:tcPr>
            <w:tcW w:w="2206" w:type="dxa"/>
            <w:hideMark/>
          </w:tcPr>
          <w:p w:rsidR="00950E7B" w:rsidRDefault="00950E7B" w:rsidP="00A0550E">
            <w:pPr>
              <w:jc w:val="center"/>
            </w:pPr>
            <w:r w:rsidRPr="00815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30мин</w:t>
            </w:r>
          </w:p>
        </w:tc>
        <w:tc>
          <w:tcPr>
            <w:tcW w:w="2206" w:type="dxa"/>
            <w:hideMark/>
          </w:tcPr>
          <w:p w:rsidR="00950E7B" w:rsidRPr="00180256" w:rsidRDefault="00950E7B" w:rsidP="00222F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0мин</w:t>
            </w:r>
          </w:p>
        </w:tc>
        <w:tc>
          <w:tcPr>
            <w:tcW w:w="2471" w:type="dxa"/>
            <w:hideMark/>
          </w:tcPr>
          <w:p w:rsidR="00950E7B" w:rsidRPr="00180256" w:rsidRDefault="00950E7B" w:rsidP="00222F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20мин</w:t>
            </w:r>
          </w:p>
        </w:tc>
        <w:tc>
          <w:tcPr>
            <w:tcW w:w="2459" w:type="dxa"/>
            <w:gridSpan w:val="2"/>
            <w:hideMark/>
          </w:tcPr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</w:t>
            </w:r>
          </w:p>
        </w:tc>
      </w:tr>
      <w:tr w:rsidR="00950E7B" w:rsidRPr="00180256" w:rsidTr="00950E7B">
        <w:trPr>
          <w:trHeight w:val="142"/>
        </w:trPr>
        <w:tc>
          <w:tcPr>
            <w:tcW w:w="1152" w:type="dxa"/>
            <w:hideMark/>
          </w:tcPr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011" w:type="dxa"/>
            <w:hideMark/>
          </w:tcPr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«Яркая спартакиада»</w:t>
            </w:r>
          </w:p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«Математические задачи»</w:t>
            </w:r>
          </w:p>
        </w:tc>
        <w:tc>
          <w:tcPr>
            <w:tcW w:w="2206" w:type="dxa"/>
            <w:hideMark/>
          </w:tcPr>
          <w:p w:rsidR="00950E7B" w:rsidRDefault="00950E7B" w:rsidP="00A0550E">
            <w:pPr>
              <w:jc w:val="center"/>
            </w:pPr>
            <w:r w:rsidRPr="00815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30мин</w:t>
            </w:r>
          </w:p>
        </w:tc>
        <w:tc>
          <w:tcPr>
            <w:tcW w:w="2206" w:type="dxa"/>
            <w:hideMark/>
          </w:tcPr>
          <w:p w:rsidR="00950E7B" w:rsidRPr="00180256" w:rsidRDefault="00950E7B" w:rsidP="00222F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10мин</w:t>
            </w:r>
          </w:p>
        </w:tc>
        <w:tc>
          <w:tcPr>
            <w:tcW w:w="2471" w:type="dxa"/>
            <w:hideMark/>
          </w:tcPr>
          <w:p w:rsidR="00950E7B" w:rsidRPr="00180256" w:rsidRDefault="00950E7B" w:rsidP="00222F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20мин</w:t>
            </w:r>
          </w:p>
        </w:tc>
        <w:tc>
          <w:tcPr>
            <w:tcW w:w="2459" w:type="dxa"/>
            <w:gridSpan w:val="2"/>
            <w:hideMark/>
          </w:tcPr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</w:t>
            </w:r>
          </w:p>
        </w:tc>
      </w:tr>
      <w:tr w:rsidR="00950E7B" w:rsidRPr="00180256" w:rsidTr="00950E7B">
        <w:trPr>
          <w:trHeight w:val="142"/>
        </w:trPr>
        <w:tc>
          <w:tcPr>
            <w:tcW w:w="1152" w:type="dxa"/>
            <w:hideMark/>
          </w:tcPr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011" w:type="dxa"/>
            <w:hideMark/>
          </w:tcPr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«Составь предложение по 3 картинкам»</w:t>
            </w:r>
          </w:p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«Загадки»</w:t>
            </w:r>
          </w:p>
        </w:tc>
        <w:tc>
          <w:tcPr>
            <w:tcW w:w="2206" w:type="dxa"/>
            <w:hideMark/>
          </w:tcPr>
          <w:p w:rsidR="00950E7B" w:rsidRDefault="00950E7B" w:rsidP="00A0550E">
            <w:pPr>
              <w:jc w:val="center"/>
            </w:pPr>
            <w:r w:rsidRPr="00815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30мин</w:t>
            </w:r>
          </w:p>
        </w:tc>
        <w:tc>
          <w:tcPr>
            <w:tcW w:w="2206" w:type="dxa"/>
            <w:hideMark/>
          </w:tcPr>
          <w:p w:rsidR="00950E7B" w:rsidRPr="00180256" w:rsidRDefault="00950E7B" w:rsidP="00222F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hideMark/>
          </w:tcPr>
          <w:p w:rsidR="00950E7B" w:rsidRPr="00180256" w:rsidRDefault="00950E7B" w:rsidP="00222F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30мин</w:t>
            </w:r>
          </w:p>
        </w:tc>
        <w:tc>
          <w:tcPr>
            <w:tcW w:w="2459" w:type="dxa"/>
            <w:gridSpan w:val="2"/>
            <w:hideMark/>
          </w:tcPr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</w:t>
            </w:r>
          </w:p>
        </w:tc>
      </w:tr>
      <w:tr w:rsidR="00950E7B" w:rsidRPr="00180256" w:rsidTr="00950E7B">
        <w:trPr>
          <w:trHeight w:val="142"/>
        </w:trPr>
        <w:tc>
          <w:tcPr>
            <w:tcW w:w="1152" w:type="dxa"/>
            <w:hideMark/>
          </w:tcPr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3.5.</w:t>
            </w:r>
          </w:p>
        </w:tc>
        <w:tc>
          <w:tcPr>
            <w:tcW w:w="4011" w:type="dxa"/>
            <w:hideMark/>
          </w:tcPr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рассказов с элементами картинок. Уточняющие вопросы о прочитанном рассказе.</w:t>
            </w:r>
          </w:p>
        </w:tc>
        <w:tc>
          <w:tcPr>
            <w:tcW w:w="2206" w:type="dxa"/>
            <w:hideMark/>
          </w:tcPr>
          <w:p w:rsidR="00950E7B" w:rsidRDefault="00950E7B" w:rsidP="00A0550E">
            <w:pPr>
              <w:jc w:val="center"/>
            </w:pPr>
            <w:r w:rsidRPr="00815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30мин</w:t>
            </w:r>
          </w:p>
        </w:tc>
        <w:tc>
          <w:tcPr>
            <w:tcW w:w="2206" w:type="dxa"/>
            <w:hideMark/>
          </w:tcPr>
          <w:p w:rsidR="00950E7B" w:rsidRPr="00180256" w:rsidRDefault="00950E7B" w:rsidP="00222F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0мин</w:t>
            </w:r>
          </w:p>
        </w:tc>
        <w:tc>
          <w:tcPr>
            <w:tcW w:w="2471" w:type="dxa"/>
            <w:hideMark/>
          </w:tcPr>
          <w:p w:rsidR="00950E7B" w:rsidRPr="00180256" w:rsidRDefault="00950E7B" w:rsidP="00222F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20мин</w:t>
            </w:r>
          </w:p>
        </w:tc>
        <w:tc>
          <w:tcPr>
            <w:tcW w:w="2459" w:type="dxa"/>
            <w:gridSpan w:val="2"/>
            <w:hideMark/>
          </w:tcPr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</w:t>
            </w:r>
          </w:p>
        </w:tc>
      </w:tr>
      <w:tr w:rsidR="00950E7B" w:rsidRPr="00180256" w:rsidTr="00950E7B">
        <w:trPr>
          <w:trHeight w:val="142"/>
        </w:trPr>
        <w:tc>
          <w:tcPr>
            <w:tcW w:w="1152" w:type="dxa"/>
            <w:hideMark/>
          </w:tcPr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4011" w:type="dxa"/>
            <w:hideMark/>
          </w:tcPr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«Повтори последовательность»</w:t>
            </w:r>
          </w:p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«Дотронься до цвета»</w:t>
            </w:r>
          </w:p>
        </w:tc>
        <w:tc>
          <w:tcPr>
            <w:tcW w:w="2206" w:type="dxa"/>
            <w:hideMark/>
          </w:tcPr>
          <w:p w:rsidR="00950E7B" w:rsidRDefault="00950E7B" w:rsidP="00A0550E">
            <w:pPr>
              <w:jc w:val="center"/>
            </w:pPr>
            <w:r w:rsidRPr="00815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30мин</w:t>
            </w:r>
          </w:p>
        </w:tc>
        <w:tc>
          <w:tcPr>
            <w:tcW w:w="2206" w:type="dxa"/>
            <w:hideMark/>
          </w:tcPr>
          <w:p w:rsidR="00950E7B" w:rsidRPr="00180256" w:rsidRDefault="00950E7B" w:rsidP="00222F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10мин</w:t>
            </w:r>
          </w:p>
        </w:tc>
        <w:tc>
          <w:tcPr>
            <w:tcW w:w="2471" w:type="dxa"/>
            <w:hideMark/>
          </w:tcPr>
          <w:p w:rsidR="00950E7B" w:rsidRPr="00180256" w:rsidRDefault="00950E7B" w:rsidP="00222F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20мин</w:t>
            </w:r>
          </w:p>
        </w:tc>
        <w:tc>
          <w:tcPr>
            <w:tcW w:w="2459" w:type="dxa"/>
            <w:gridSpan w:val="2"/>
            <w:hideMark/>
          </w:tcPr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</w:t>
            </w:r>
          </w:p>
        </w:tc>
      </w:tr>
      <w:tr w:rsidR="00950E7B" w:rsidRPr="00180256" w:rsidTr="00950E7B">
        <w:trPr>
          <w:trHeight w:val="771"/>
        </w:trPr>
        <w:tc>
          <w:tcPr>
            <w:tcW w:w="1152" w:type="dxa"/>
            <w:hideMark/>
          </w:tcPr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4011" w:type="dxa"/>
            <w:hideMark/>
          </w:tcPr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«Пространственная ориентация»</w:t>
            </w:r>
          </w:p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«Собираемся на прогулку»</w:t>
            </w:r>
          </w:p>
        </w:tc>
        <w:tc>
          <w:tcPr>
            <w:tcW w:w="2206" w:type="dxa"/>
            <w:hideMark/>
          </w:tcPr>
          <w:p w:rsidR="00950E7B" w:rsidRDefault="00950E7B" w:rsidP="00A0550E">
            <w:pPr>
              <w:jc w:val="center"/>
            </w:pPr>
            <w:r w:rsidRPr="00815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30мин</w:t>
            </w:r>
          </w:p>
        </w:tc>
        <w:tc>
          <w:tcPr>
            <w:tcW w:w="2206" w:type="dxa"/>
            <w:hideMark/>
          </w:tcPr>
          <w:p w:rsidR="00950E7B" w:rsidRPr="00180256" w:rsidRDefault="00950E7B" w:rsidP="00222F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hideMark/>
          </w:tcPr>
          <w:p w:rsidR="00950E7B" w:rsidRPr="00180256" w:rsidRDefault="00950E7B" w:rsidP="00222F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30мин</w:t>
            </w:r>
          </w:p>
        </w:tc>
        <w:tc>
          <w:tcPr>
            <w:tcW w:w="2459" w:type="dxa"/>
            <w:gridSpan w:val="2"/>
            <w:hideMark/>
          </w:tcPr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</w:t>
            </w:r>
          </w:p>
        </w:tc>
      </w:tr>
      <w:tr w:rsidR="00950E7B" w:rsidRPr="00180256" w:rsidTr="00950E7B">
        <w:trPr>
          <w:trHeight w:val="142"/>
        </w:trPr>
        <w:tc>
          <w:tcPr>
            <w:tcW w:w="1152" w:type="dxa"/>
            <w:hideMark/>
          </w:tcPr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4011" w:type="dxa"/>
            <w:hideMark/>
          </w:tcPr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«Рисуем по клеточкам»</w:t>
            </w:r>
          </w:p>
        </w:tc>
        <w:tc>
          <w:tcPr>
            <w:tcW w:w="2206" w:type="dxa"/>
            <w:hideMark/>
          </w:tcPr>
          <w:p w:rsidR="00950E7B" w:rsidRDefault="00950E7B" w:rsidP="00A0550E">
            <w:pPr>
              <w:jc w:val="center"/>
            </w:pPr>
            <w:r w:rsidRPr="00815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30мин</w:t>
            </w:r>
          </w:p>
        </w:tc>
        <w:tc>
          <w:tcPr>
            <w:tcW w:w="2206" w:type="dxa"/>
            <w:hideMark/>
          </w:tcPr>
          <w:p w:rsidR="00950E7B" w:rsidRPr="00180256" w:rsidRDefault="00950E7B" w:rsidP="00222F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10мин</w:t>
            </w:r>
          </w:p>
        </w:tc>
        <w:tc>
          <w:tcPr>
            <w:tcW w:w="2471" w:type="dxa"/>
            <w:hideMark/>
          </w:tcPr>
          <w:p w:rsidR="00950E7B" w:rsidRPr="00180256" w:rsidRDefault="00950E7B" w:rsidP="00222F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20мин</w:t>
            </w:r>
          </w:p>
        </w:tc>
        <w:tc>
          <w:tcPr>
            <w:tcW w:w="2459" w:type="dxa"/>
            <w:gridSpan w:val="2"/>
            <w:hideMark/>
          </w:tcPr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</w:t>
            </w:r>
          </w:p>
        </w:tc>
      </w:tr>
      <w:tr w:rsidR="00950E7B" w:rsidRPr="00180256" w:rsidTr="00950E7B">
        <w:trPr>
          <w:trHeight w:val="142"/>
        </w:trPr>
        <w:tc>
          <w:tcPr>
            <w:tcW w:w="1152" w:type="dxa"/>
            <w:hideMark/>
          </w:tcPr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4011" w:type="dxa"/>
            <w:hideMark/>
          </w:tcPr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закономерность и продолжи ряд»</w:t>
            </w:r>
          </w:p>
        </w:tc>
        <w:tc>
          <w:tcPr>
            <w:tcW w:w="2206" w:type="dxa"/>
            <w:hideMark/>
          </w:tcPr>
          <w:p w:rsidR="00950E7B" w:rsidRDefault="00950E7B" w:rsidP="00A0550E">
            <w:pPr>
              <w:jc w:val="center"/>
            </w:pPr>
            <w:r w:rsidRPr="00815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30мин</w:t>
            </w:r>
          </w:p>
        </w:tc>
        <w:tc>
          <w:tcPr>
            <w:tcW w:w="2206" w:type="dxa"/>
            <w:hideMark/>
          </w:tcPr>
          <w:p w:rsidR="00950E7B" w:rsidRPr="00180256" w:rsidRDefault="00950E7B" w:rsidP="00222F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10мин</w:t>
            </w:r>
          </w:p>
        </w:tc>
        <w:tc>
          <w:tcPr>
            <w:tcW w:w="2471" w:type="dxa"/>
            <w:hideMark/>
          </w:tcPr>
          <w:p w:rsidR="00950E7B" w:rsidRPr="00180256" w:rsidRDefault="00950E7B" w:rsidP="00222F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20мин</w:t>
            </w:r>
          </w:p>
        </w:tc>
        <w:tc>
          <w:tcPr>
            <w:tcW w:w="2459" w:type="dxa"/>
            <w:gridSpan w:val="2"/>
            <w:hideMark/>
          </w:tcPr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</w:t>
            </w:r>
          </w:p>
        </w:tc>
      </w:tr>
      <w:tr w:rsidR="00950E7B" w:rsidRPr="00180256" w:rsidTr="00950E7B">
        <w:trPr>
          <w:trHeight w:val="142"/>
        </w:trPr>
        <w:tc>
          <w:tcPr>
            <w:tcW w:w="1152" w:type="dxa"/>
            <w:hideMark/>
          </w:tcPr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3.10.</w:t>
            </w:r>
          </w:p>
        </w:tc>
        <w:tc>
          <w:tcPr>
            <w:tcW w:w="4011" w:type="dxa"/>
            <w:hideMark/>
          </w:tcPr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«Сделай по образцу»</w:t>
            </w:r>
          </w:p>
        </w:tc>
        <w:tc>
          <w:tcPr>
            <w:tcW w:w="2206" w:type="dxa"/>
            <w:hideMark/>
          </w:tcPr>
          <w:p w:rsidR="00950E7B" w:rsidRDefault="00950E7B" w:rsidP="00A0550E">
            <w:pPr>
              <w:jc w:val="center"/>
            </w:pPr>
            <w:r w:rsidRPr="00815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30мин</w:t>
            </w:r>
          </w:p>
        </w:tc>
        <w:tc>
          <w:tcPr>
            <w:tcW w:w="2206" w:type="dxa"/>
            <w:hideMark/>
          </w:tcPr>
          <w:p w:rsidR="00950E7B" w:rsidRPr="00180256" w:rsidRDefault="00950E7B" w:rsidP="00222F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hideMark/>
          </w:tcPr>
          <w:p w:rsidR="00950E7B" w:rsidRPr="00180256" w:rsidRDefault="00950E7B" w:rsidP="00222F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30мин</w:t>
            </w:r>
          </w:p>
        </w:tc>
        <w:tc>
          <w:tcPr>
            <w:tcW w:w="2459" w:type="dxa"/>
            <w:gridSpan w:val="2"/>
            <w:hideMark/>
          </w:tcPr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</w:t>
            </w:r>
          </w:p>
        </w:tc>
      </w:tr>
      <w:tr w:rsidR="00950E7B" w:rsidRPr="00180256" w:rsidTr="00950E7B">
        <w:trPr>
          <w:trHeight w:val="142"/>
        </w:trPr>
        <w:tc>
          <w:tcPr>
            <w:tcW w:w="1152" w:type="dxa"/>
            <w:hideMark/>
          </w:tcPr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3.11.</w:t>
            </w:r>
          </w:p>
        </w:tc>
        <w:tc>
          <w:tcPr>
            <w:tcW w:w="4011" w:type="dxa"/>
            <w:hideMark/>
          </w:tcPr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составление рассказа по картинке</w:t>
            </w:r>
          </w:p>
        </w:tc>
        <w:tc>
          <w:tcPr>
            <w:tcW w:w="2206" w:type="dxa"/>
            <w:hideMark/>
          </w:tcPr>
          <w:p w:rsidR="00950E7B" w:rsidRDefault="00950E7B" w:rsidP="00A0550E">
            <w:pPr>
              <w:jc w:val="center"/>
            </w:pPr>
            <w:r w:rsidRPr="00815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30мин</w:t>
            </w:r>
          </w:p>
        </w:tc>
        <w:tc>
          <w:tcPr>
            <w:tcW w:w="2206" w:type="dxa"/>
            <w:hideMark/>
          </w:tcPr>
          <w:p w:rsidR="00950E7B" w:rsidRPr="00180256" w:rsidRDefault="00950E7B" w:rsidP="00222F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0мин</w:t>
            </w:r>
          </w:p>
        </w:tc>
        <w:tc>
          <w:tcPr>
            <w:tcW w:w="2471" w:type="dxa"/>
            <w:hideMark/>
          </w:tcPr>
          <w:p w:rsidR="00950E7B" w:rsidRPr="00180256" w:rsidRDefault="00950E7B" w:rsidP="00222F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30мин</w:t>
            </w:r>
          </w:p>
        </w:tc>
        <w:tc>
          <w:tcPr>
            <w:tcW w:w="2459" w:type="dxa"/>
            <w:gridSpan w:val="2"/>
            <w:hideMark/>
          </w:tcPr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</w:t>
            </w:r>
          </w:p>
        </w:tc>
      </w:tr>
      <w:tr w:rsidR="00950E7B" w:rsidRPr="00180256" w:rsidTr="00950E7B">
        <w:trPr>
          <w:trHeight w:val="142"/>
        </w:trPr>
        <w:tc>
          <w:tcPr>
            <w:tcW w:w="1152" w:type="dxa"/>
            <w:hideMark/>
          </w:tcPr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3.12.</w:t>
            </w:r>
          </w:p>
        </w:tc>
        <w:tc>
          <w:tcPr>
            <w:tcW w:w="4011" w:type="dxa"/>
            <w:hideMark/>
          </w:tcPr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Межкомандная</w:t>
            </w:r>
            <w:proofErr w:type="spellEnd"/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</w:t>
            </w:r>
          </w:p>
        </w:tc>
        <w:tc>
          <w:tcPr>
            <w:tcW w:w="2206" w:type="dxa"/>
            <w:hideMark/>
          </w:tcPr>
          <w:p w:rsidR="00950E7B" w:rsidRDefault="00950E7B" w:rsidP="00A0550E">
            <w:pPr>
              <w:jc w:val="center"/>
            </w:pPr>
            <w:r w:rsidRPr="00815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30мин</w:t>
            </w:r>
          </w:p>
        </w:tc>
        <w:tc>
          <w:tcPr>
            <w:tcW w:w="2206" w:type="dxa"/>
            <w:hideMark/>
          </w:tcPr>
          <w:p w:rsidR="00950E7B" w:rsidRPr="00180256" w:rsidRDefault="00950E7B" w:rsidP="00222F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10мин</w:t>
            </w:r>
          </w:p>
        </w:tc>
        <w:tc>
          <w:tcPr>
            <w:tcW w:w="2471" w:type="dxa"/>
            <w:hideMark/>
          </w:tcPr>
          <w:p w:rsidR="00950E7B" w:rsidRPr="00180256" w:rsidRDefault="00950E7B" w:rsidP="00222F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20мин</w:t>
            </w:r>
          </w:p>
        </w:tc>
        <w:tc>
          <w:tcPr>
            <w:tcW w:w="2459" w:type="dxa"/>
            <w:gridSpan w:val="2"/>
            <w:hideMark/>
          </w:tcPr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</w:t>
            </w:r>
          </w:p>
        </w:tc>
      </w:tr>
      <w:tr w:rsidR="00950E7B" w:rsidRPr="00180256" w:rsidTr="00950E7B">
        <w:trPr>
          <w:trHeight w:val="142"/>
        </w:trPr>
        <w:tc>
          <w:tcPr>
            <w:tcW w:w="1152" w:type="dxa"/>
            <w:hideMark/>
          </w:tcPr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011" w:type="dxa"/>
            <w:hideMark/>
          </w:tcPr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 модуль</w:t>
            </w:r>
          </w:p>
        </w:tc>
        <w:tc>
          <w:tcPr>
            <w:tcW w:w="2206" w:type="dxa"/>
            <w:hideMark/>
          </w:tcPr>
          <w:p w:rsidR="00950E7B" w:rsidRPr="00180256" w:rsidRDefault="00950E7B" w:rsidP="00222F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2206" w:type="dxa"/>
            <w:hideMark/>
          </w:tcPr>
          <w:p w:rsidR="00950E7B" w:rsidRPr="00180256" w:rsidRDefault="00950E7B" w:rsidP="00222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471" w:type="dxa"/>
            <w:hideMark/>
          </w:tcPr>
          <w:p w:rsidR="00950E7B" w:rsidRPr="00180256" w:rsidRDefault="00950E7B" w:rsidP="00222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2459" w:type="dxa"/>
            <w:gridSpan w:val="2"/>
            <w:hideMark/>
          </w:tcPr>
          <w:p w:rsidR="00950E7B" w:rsidRPr="00180256" w:rsidRDefault="00950E7B" w:rsidP="001802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0E7B" w:rsidRPr="00180256" w:rsidTr="00950E7B">
        <w:trPr>
          <w:trHeight w:val="142"/>
        </w:trPr>
        <w:tc>
          <w:tcPr>
            <w:tcW w:w="1152" w:type="dxa"/>
            <w:hideMark/>
          </w:tcPr>
          <w:p w:rsidR="00950E7B" w:rsidRPr="00180256" w:rsidRDefault="00950E7B" w:rsidP="001802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1" w:type="dxa"/>
            <w:hideMark/>
          </w:tcPr>
          <w:p w:rsidR="00950E7B" w:rsidRPr="00180256" w:rsidRDefault="00950E7B" w:rsidP="001802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06" w:type="dxa"/>
            <w:hideMark/>
          </w:tcPr>
          <w:p w:rsidR="00950E7B" w:rsidRPr="00180256" w:rsidRDefault="00950E7B" w:rsidP="00222F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1080мин</w:t>
            </w:r>
          </w:p>
        </w:tc>
        <w:tc>
          <w:tcPr>
            <w:tcW w:w="2206" w:type="dxa"/>
            <w:hideMark/>
          </w:tcPr>
          <w:p w:rsidR="00950E7B" w:rsidRPr="00180256" w:rsidRDefault="00950E7B" w:rsidP="00222F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300мин</w:t>
            </w:r>
          </w:p>
        </w:tc>
        <w:tc>
          <w:tcPr>
            <w:tcW w:w="2471" w:type="dxa"/>
            <w:hideMark/>
          </w:tcPr>
          <w:p w:rsidR="00950E7B" w:rsidRPr="00180256" w:rsidRDefault="00950E7B" w:rsidP="00222F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780мин</w:t>
            </w:r>
          </w:p>
        </w:tc>
        <w:tc>
          <w:tcPr>
            <w:tcW w:w="2459" w:type="dxa"/>
            <w:gridSpan w:val="2"/>
            <w:hideMark/>
          </w:tcPr>
          <w:p w:rsidR="00950E7B" w:rsidRPr="00180256" w:rsidRDefault="00950E7B" w:rsidP="001802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E366A" w:rsidRPr="00180256" w:rsidRDefault="003E366A" w:rsidP="00180256">
      <w:pPr>
        <w:pStyle w:val="a3"/>
        <w:shd w:val="clear" w:color="auto" w:fill="FFFFFF"/>
        <w:jc w:val="both"/>
        <w:rPr>
          <w:sz w:val="28"/>
          <w:szCs w:val="28"/>
        </w:rPr>
      </w:pPr>
      <w:r w:rsidRPr="00180256">
        <w:rPr>
          <w:sz w:val="28"/>
          <w:szCs w:val="28"/>
        </w:rPr>
        <w:t xml:space="preserve">Каждый модуль включает в себя цикл игровых заданий от простых к </w:t>
      </w:r>
      <w:proofErr w:type="gramStart"/>
      <w:r w:rsidRPr="00180256">
        <w:rPr>
          <w:sz w:val="28"/>
          <w:szCs w:val="28"/>
        </w:rPr>
        <w:t>сложным</w:t>
      </w:r>
      <w:proofErr w:type="gramEnd"/>
      <w:r w:rsidRPr="00180256">
        <w:rPr>
          <w:sz w:val="28"/>
          <w:szCs w:val="28"/>
        </w:rPr>
        <w:t xml:space="preserve"> и направлено на:</w:t>
      </w:r>
    </w:p>
    <w:p w:rsidR="003E366A" w:rsidRPr="00180256" w:rsidRDefault="003E366A" w:rsidP="00180256">
      <w:pPr>
        <w:pStyle w:val="a3"/>
        <w:shd w:val="clear" w:color="auto" w:fill="FFFFFF"/>
        <w:jc w:val="both"/>
        <w:rPr>
          <w:sz w:val="28"/>
          <w:szCs w:val="28"/>
        </w:rPr>
      </w:pPr>
      <w:r w:rsidRPr="00180256">
        <w:rPr>
          <w:sz w:val="28"/>
          <w:szCs w:val="28"/>
        </w:rPr>
        <w:t>- обогащение словарного запаса, понимание смысла слов;</w:t>
      </w:r>
    </w:p>
    <w:p w:rsidR="003E366A" w:rsidRPr="00180256" w:rsidRDefault="003E366A" w:rsidP="00180256">
      <w:pPr>
        <w:pStyle w:val="a3"/>
        <w:shd w:val="clear" w:color="auto" w:fill="FFFFFF"/>
        <w:jc w:val="both"/>
        <w:rPr>
          <w:sz w:val="28"/>
          <w:szCs w:val="28"/>
        </w:rPr>
      </w:pPr>
      <w:r w:rsidRPr="00180256">
        <w:rPr>
          <w:sz w:val="28"/>
          <w:szCs w:val="28"/>
        </w:rPr>
        <w:t>- на развитие связной речи: фантазировать, выстраивать сюжет самостоятельно;</w:t>
      </w:r>
    </w:p>
    <w:p w:rsidR="003E366A" w:rsidRPr="00180256" w:rsidRDefault="003E366A" w:rsidP="00180256">
      <w:pPr>
        <w:pStyle w:val="a3"/>
        <w:shd w:val="clear" w:color="auto" w:fill="FFFFFF"/>
        <w:jc w:val="both"/>
        <w:rPr>
          <w:sz w:val="28"/>
          <w:szCs w:val="28"/>
        </w:rPr>
      </w:pPr>
      <w:r w:rsidRPr="00180256">
        <w:rPr>
          <w:sz w:val="28"/>
          <w:szCs w:val="28"/>
        </w:rPr>
        <w:t>- на развитие грамматической стороны речи: образование существительных множественного числа в родительном падеже, образование существительных в уменьшительно-ласкательной форме, правильная постановка ударения при склонении существительных;</w:t>
      </w:r>
    </w:p>
    <w:p w:rsidR="003E366A" w:rsidRPr="00180256" w:rsidRDefault="003E366A" w:rsidP="00180256">
      <w:pPr>
        <w:pStyle w:val="a3"/>
        <w:shd w:val="clear" w:color="auto" w:fill="FFFFFF"/>
        <w:jc w:val="both"/>
        <w:rPr>
          <w:sz w:val="28"/>
          <w:szCs w:val="28"/>
        </w:rPr>
      </w:pPr>
      <w:r w:rsidRPr="00180256">
        <w:rPr>
          <w:sz w:val="28"/>
          <w:szCs w:val="28"/>
        </w:rPr>
        <w:t>- на развитие мышления, внимания, тактильных ощущений;</w:t>
      </w:r>
    </w:p>
    <w:p w:rsidR="003E366A" w:rsidRPr="00180256" w:rsidRDefault="003E366A" w:rsidP="00180256">
      <w:pPr>
        <w:pStyle w:val="a3"/>
        <w:shd w:val="clear" w:color="auto" w:fill="FFFFFF"/>
        <w:jc w:val="both"/>
        <w:rPr>
          <w:sz w:val="28"/>
          <w:szCs w:val="28"/>
        </w:rPr>
      </w:pPr>
      <w:r w:rsidRPr="00180256">
        <w:rPr>
          <w:sz w:val="28"/>
          <w:szCs w:val="28"/>
        </w:rPr>
        <w:t>-умение рассуждать, сравнивать, обобщать, делать элементарные умозаключения;</w:t>
      </w:r>
    </w:p>
    <w:p w:rsidR="003E366A" w:rsidRPr="00180256" w:rsidRDefault="003E366A" w:rsidP="00180256">
      <w:pPr>
        <w:pStyle w:val="a3"/>
        <w:shd w:val="clear" w:color="auto" w:fill="FFFFFF"/>
        <w:jc w:val="both"/>
        <w:rPr>
          <w:sz w:val="28"/>
          <w:szCs w:val="28"/>
        </w:rPr>
      </w:pPr>
      <w:r w:rsidRPr="00180256">
        <w:rPr>
          <w:sz w:val="28"/>
          <w:szCs w:val="28"/>
        </w:rPr>
        <w:lastRenderedPageBreak/>
        <w:t>- на понимание определений: правильно их формулировать;</w:t>
      </w:r>
    </w:p>
    <w:p w:rsidR="003E366A" w:rsidRDefault="003E366A" w:rsidP="00180256">
      <w:pPr>
        <w:pStyle w:val="a3"/>
        <w:shd w:val="clear" w:color="auto" w:fill="FFFFFF"/>
        <w:jc w:val="both"/>
        <w:rPr>
          <w:sz w:val="28"/>
          <w:szCs w:val="28"/>
        </w:rPr>
      </w:pPr>
      <w:r w:rsidRPr="00180256">
        <w:rPr>
          <w:sz w:val="28"/>
          <w:szCs w:val="28"/>
        </w:rPr>
        <w:t>- умение ориентироваться на листе и в пространстве.</w:t>
      </w:r>
    </w:p>
    <w:p w:rsidR="004911DB" w:rsidRPr="00507A4A" w:rsidRDefault="004911DB" w:rsidP="004911DB">
      <w:pPr>
        <w:ind w:left="260"/>
        <w:rPr>
          <w:rFonts w:ascii="Times New Roman" w:hAnsi="Times New Roman" w:cs="Times New Roman"/>
          <w:sz w:val="28"/>
          <w:szCs w:val="28"/>
        </w:rPr>
      </w:pPr>
      <w:r w:rsidRPr="00507A4A">
        <w:rPr>
          <w:rFonts w:ascii="Times New Roman" w:eastAsia="Times New Roman" w:hAnsi="Times New Roman" w:cs="Times New Roman"/>
          <w:b/>
          <w:bCs/>
          <w:sz w:val="28"/>
          <w:szCs w:val="28"/>
        </w:rPr>
        <w:t>2.2 Календарный учебный график</w:t>
      </w:r>
    </w:p>
    <w:p w:rsidR="004911DB" w:rsidRPr="00507A4A" w:rsidRDefault="004911DB" w:rsidP="00507A4A">
      <w:pPr>
        <w:jc w:val="both"/>
        <w:rPr>
          <w:rFonts w:ascii="Times New Roman" w:hAnsi="Times New Roman" w:cs="Times New Roman"/>
          <w:sz w:val="28"/>
          <w:szCs w:val="28"/>
        </w:rPr>
      </w:pPr>
      <w:r w:rsidRPr="00507A4A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 к календарному учебному графику</w:t>
      </w:r>
    </w:p>
    <w:p w:rsidR="004911DB" w:rsidRPr="00507A4A" w:rsidRDefault="004911DB" w:rsidP="00507A4A">
      <w:pPr>
        <w:numPr>
          <w:ilvl w:val="0"/>
          <w:numId w:val="2"/>
        </w:numPr>
        <w:tabs>
          <w:tab w:val="left" w:pos="1383"/>
        </w:tabs>
        <w:spacing w:after="0" w:line="264" w:lineRule="auto"/>
        <w:ind w:left="260" w:right="100" w:firstLine="85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07A4A">
        <w:rPr>
          <w:rFonts w:ascii="Times New Roman" w:eastAsia="Times New Roman" w:hAnsi="Times New Roman" w:cs="Times New Roman"/>
          <w:sz w:val="28"/>
          <w:szCs w:val="28"/>
        </w:rPr>
        <w:t>целях</w:t>
      </w:r>
      <w:proofErr w:type="gramEnd"/>
      <w:r w:rsidRPr="00507A4A">
        <w:rPr>
          <w:rFonts w:ascii="Times New Roman" w:eastAsia="Times New Roman" w:hAnsi="Times New Roman" w:cs="Times New Roman"/>
          <w:sz w:val="28"/>
          <w:szCs w:val="28"/>
        </w:rPr>
        <w:t xml:space="preserve"> рациональной организации образовательного процесса в МАДОУ детский сад 14 и регулирования образовательной нагрузки в течение учебного года и в соответствии со следующими нормативно - правовыми документами:</w:t>
      </w:r>
    </w:p>
    <w:p w:rsidR="004911DB" w:rsidRPr="00507A4A" w:rsidRDefault="004911DB" w:rsidP="00507A4A">
      <w:pPr>
        <w:spacing w:line="1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11DB" w:rsidRPr="00507A4A" w:rsidRDefault="004911DB" w:rsidP="00507A4A">
      <w:pPr>
        <w:numPr>
          <w:ilvl w:val="1"/>
          <w:numId w:val="2"/>
        </w:numPr>
        <w:tabs>
          <w:tab w:val="left" w:pos="1840"/>
        </w:tabs>
        <w:spacing w:after="0" w:line="240" w:lineRule="auto"/>
        <w:ind w:left="1840" w:hanging="366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507A4A">
        <w:rPr>
          <w:rFonts w:ascii="Times New Roman" w:eastAsia="Times New Roman" w:hAnsi="Times New Roman" w:cs="Times New Roman"/>
          <w:sz w:val="28"/>
          <w:szCs w:val="28"/>
        </w:rPr>
        <w:t>Федеральный закон «Об образовании в Российской Федерации» N 273-ФЗ от 29.12.2012;</w:t>
      </w:r>
    </w:p>
    <w:p w:rsidR="004911DB" w:rsidRPr="00507A4A" w:rsidRDefault="004911DB" w:rsidP="00507A4A">
      <w:pPr>
        <w:spacing w:line="31" w:lineRule="exact"/>
        <w:jc w:val="both"/>
        <w:rPr>
          <w:rFonts w:ascii="Times New Roman" w:eastAsia="Symbol" w:hAnsi="Times New Roman" w:cs="Times New Roman"/>
          <w:sz w:val="28"/>
          <w:szCs w:val="28"/>
        </w:rPr>
      </w:pPr>
    </w:p>
    <w:p w:rsidR="004911DB" w:rsidRPr="00507A4A" w:rsidRDefault="004911DB" w:rsidP="00507A4A">
      <w:pPr>
        <w:numPr>
          <w:ilvl w:val="1"/>
          <w:numId w:val="2"/>
        </w:numPr>
        <w:tabs>
          <w:tab w:val="left" w:pos="1840"/>
        </w:tabs>
        <w:spacing w:after="0" w:line="226" w:lineRule="auto"/>
        <w:ind w:left="1840" w:right="100" w:hanging="366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507A4A"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образования и науки Российской Федерации (</w:t>
      </w:r>
      <w:proofErr w:type="spellStart"/>
      <w:r w:rsidRPr="00507A4A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507A4A">
        <w:rPr>
          <w:rFonts w:ascii="Times New Roman" w:eastAsia="Times New Roman" w:hAnsi="Times New Roman" w:cs="Times New Roman"/>
          <w:sz w:val="28"/>
          <w:szCs w:val="28"/>
        </w:rPr>
        <w:t xml:space="preserve"> России) от 17 октября 2013 г. №1155 г. Москва «Об утверждении федерального государственного образовательного стандарта дошкольного образования»;</w:t>
      </w:r>
    </w:p>
    <w:p w:rsidR="004911DB" w:rsidRPr="00507A4A" w:rsidRDefault="004911DB" w:rsidP="00507A4A">
      <w:pPr>
        <w:spacing w:line="32" w:lineRule="exact"/>
        <w:jc w:val="both"/>
        <w:rPr>
          <w:rFonts w:ascii="Times New Roman" w:eastAsia="Symbol" w:hAnsi="Times New Roman" w:cs="Times New Roman"/>
          <w:sz w:val="28"/>
          <w:szCs w:val="28"/>
        </w:rPr>
      </w:pPr>
    </w:p>
    <w:p w:rsidR="004911DB" w:rsidRPr="00507A4A" w:rsidRDefault="004911DB" w:rsidP="00507A4A">
      <w:pPr>
        <w:numPr>
          <w:ilvl w:val="1"/>
          <w:numId w:val="2"/>
        </w:numPr>
        <w:tabs>
          <w:tab w:val="left" w:pos="1840"/>
        </w:tabs>
        <w:spacing w:after="0" w:line="230" w:lineRule="auto"/>
        <w:ind w:left="1840" w:right="100" w:hanging="366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507A4A"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образования и науки Российской Федерации (</w:t>
      </w:r>
      <w:proofErr w:type="spellStart"/>
      <w:r w:rsidRPr="00507A4A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507A4A">
        <w:rPr>
          <w:rFonts w:ascii="Times New Roman" w:eastAsia="Times New Roman" w:hAnsi="Times New Roman" w:cs="Times New Roman"/>
          <w:sz w:val="28"/>
          <w:szCs w:val="28"/>
        </w:rPr>
        <w:t xml:space="preserve"> России) от 30 августа 2013 г. № 1014 г. Москва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4911DB" w:rsidRPr="00507A4A" w:rsidRDefault="004911DB" w:rsidP="00507A4A">
      <w:pPr>
        <w:spacing w:line="34" w:lineRule="exact"/>
        <w:jc w:val="both"/>
        <w:rPr>
          <w:rFonts w:ascii="Times New Roman" w:eastAsia="Symbol" w:hAnsi="Times New Roman" w:cs="Times New Roman"/>
          <w:sz w:val="28"/>
          <w:szCs w:val="28"/>
        </w:rPr>
      </w:pPr>
    </w:p>
    <w:p w:rsidR="004911DB" w:rsidRPr="00507A4A" w:rsidRDefault="004911DB" w:rsidP="00507A4A">
      <w:pPr>
        <w:numPr>
          <w:ilvl w:val="1"/>
          <w:numId w:val="2"/>
        </w:numPr>
        <w:tabs>
          <w:tab w:val="left" w:pos="1840"/>
        </w:tabs>
        <w:spacing w:after="0" w:line="226" w:lineRule="auto"/>
        <w:ind w:left="1840" w:right="100" w:hanging="366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507A4A">
        <w:rPr>
          <w:rFonts w:ascii="Times New Roman" w:eastAsia="Times New Roman" w:hAnsi="Times New Roman" w:cs="Times New Roman"/>
          <w:sz w:val="28"/>
          <w:szCs w:val="28"/>
        </w:rPr>
        <w:t xml:space="preserve">Приказ </w:t>
      </w:r>
      <w:proofErr w:type="spellStart"/>
      <w:r w:rsidRPr="00507A4A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507A4A">
        <w:rPr>
          <w:rFonts w:ascii="Times New Roman" w:eastAsia="Times New Roman" w:hAnsi="Times New Roman" w:cs="Times New Roman"/>
          <w:sz w:val="28"/>
          <w:szCs w:val="28"/>
        </w:rPr>
        <w:t xml:space="preserve"> России от 29 августа 2013 г. № 1008 "Об утверждении Порядка организации и осуществления образовательной деятельности по дополнительным общеобразовательным программам";</w:t>
      </w:r>
    </w:p>
    <w:p w:rsidR="004911DB" w:rsidRPr="00507A4A" w:rsidRDefault="004911DB" w:rsidP="00507A4A">
      <w:pPr>
        <w:spacing w:line="32" w:lineRule="exact"/>
        <w:jc w:val="both"/>
        <w:rPr>
          <w:rFonts w:ascii="Times New Roman" w:eastAsia="Symbol" w:hAnsi="Times New Roman" w:cs="Times New Roman"/>
          <w:sz w:val="28"/>
          <w:szCs w:val="28"/>
        </w:rPr>
      </w:pPr>
    </w:p>
    <w:p w:rsidR="004911DB" w:rsidRPr="00507A4A" w:rsidRDefault="004911DB" w:rsidP="00507A4A">
      <w:pPr>
        <w:numPr>
          <w:ilvl w:val="1"/>
          <w:numId w:val="2"/>
        </w:numPr>
        <w:tabs>
          <w:tab w:val="left" w:pos="1840"/>
        </w:tabs>
        <w:spacing w:after="0" w:line="230" w:lineRule="auto"/>
        <w:ind w:left="1840" w:right="80" w:hanging="366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507A4A">
        <w:rPr>
          <w:rFonts w:ascii="Times New Roman" w:eastAsia="Times New Roman" w:hAnsi="Times New Roman" w:cs="Times New Roman"/>
          <w:sz w:val="28"/>
          <w:szCs w:val="28"/>
        </w:rPr>
        <w:t>Постановление Главного государственного врача РФ от 15 мая 2013 г. № 26 «Об утверждении СанПиН 2.4.1.3049-13 «Санитарно - эпидемиологические требования к устройству, содержанию и организации режима дошкольных образовательных организаций», разработан годовой календарный учебный график.</w:t>
      </w:r>
    </w:p>
    <w:p w:rsidR="004911DB" w:rsidRPr="00507A4A" w:rsidRDefault="004911DB" w:rsidP="00507A4A">
      <w:pPr>
        <w:spacing w:line="5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911DB" w:rsidRPr="00507A4A" w:rsidRDefault="004911DB" w:rsidP="00507A4A">
      <w:pPr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507A4A">
        <w:rPr>
          <w:rFonts w:ascii="Times New Roman" w:eastAsia="Times New Roman" w:hAnsi="Times New Roman" w:cs="Times New Roman"/>
          <w:sz w:val="28"/>
          <w:szCs w:val="28"/>
        </w:rPr>
        <w:t>Образовательная деятельность по дополнительным образовательным программам организуется с момента получения лицензии.</w:t>
      </w:r>
    </w:p>
    <w:p w:rsidR="004911DB" w:rsidRPr="00507A4A" w:rsidRDefault="004911DB" w:rsidP="00507A4A">
      <w:pPr>
        <w:spacing w:line="51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911DB" w:rsidRPr="00507A4A" w:rsidRDefault="004911DB" w:rsidP="00507A4A">
      <w:pPr>
        <w:spacing w:line="237" w:lineRule="auto"/>
        <w:ind w:left="260" w:right="80" w:firstLine="912"/>
        <w:jc w:val="both"/>
        <w:rPr>
          <w:rFonts w:ascii="Times New Roman" w:hAnsi="Times New Roman" w:cs="Times New Roman"/>
          <w:sz w:val="28"/>
          <w:szCs w:val="28"/>
        </w:rPr>
      </w:pPr>
      <w:r w:rsidRPr="00507A4A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Образовательная деятельность по дополнительным образовательным программам организуется с сентября по май (в течение учебного года), проводится 1 раз в неделю во вторую половину дня, для детей 5-7 лет. Продолжительность занятия для детей от 5-ти до 6-ти лет - не более 25 минут, для детей от 6-ти до 7-ми лет - не более 30 минут согласно СанПиН 2.4.1.3049–13 для учреждений дошкольного образования.</w:t>
      </w:r>
    </w:p>
    <w:p w:rsidR="004911DB" w:rsidRPr="00507A4A" w:rsidRDefault="004911DB" w:rsidP="004911DB">
      <w:pPr>
        <w:spacing w:line="381" w:lineRule="exact"/>
        <w:rPr>
          <w:rFonts w:ascii="Times New Roman" w:hAnsi="Times New Roman" w:cs="Times New Roman"/>
          <w:sz w:val="28"/>
          <w:szCs w:val="28"/>
        </w:rPr>
      </w:pPr>
    </w:p>
    <w:p w:rsidR="004911DB" w:rsidRDefault="004911DB" w:rsidP="00507A4A">
      <w:pPr>
        <w:ind w:right="-179"/>
        <w:jc w:val="center"/>
        <w:rPr>
          <w:rFonts w:ascii="Times New Roman" w:hAnsi="Times New Roman" w:cs="Times New Roman"/>
          <w:sz w:val="28"/>
          <w:szCs w:val="28"/>
        </w:rPr>
      </w:pPr>
      <w:r w:rsidRPr="00507A4A">
        <w:rPr>
          <w:rFonts w:ascii="Times New Roman" w:eastAsia="Times New Roman" w:hAnsi="Times New Roman" w:cs="Times New Roman"/>
          <w:b/>
          <w:bCs/>
          <w:sz w:val="28"/>
          <w:szCs w:val="28"/>
        </w:rPr>
        <w:t>Календарный учебный график реализации программы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649"/>
        <w:gridCol w:w="1649"/>
        <w:gridCol w:w="1649"/>
        <w:gridCol w:w="1652"/>
        <w:gridCol w:w="1652"/>
        <w:gridCol w:w="1652"/>
        <w:gridCol w:w="1652"/>
        <w:gridCol w:w="1652"/>
        <w:gridCol w:w="1649"/>
      </w:tblGrid>
      <w:tr w:rsidR="00507A4A" w:rsidTr="00507A4A">
        <w:tc>
          <w:tcPr>
            <w:tcW w:w="555" w:type="pct"/>
          </w:tcPr>
          <w:p w:rsidR="00507A4A" w:rsidRDefault="00507A4A" w:rsidP="00507A4A">
            <w:pPr>
              <w:ind w:right="-1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55" w:type="pct"/>
          </w:tcPr>
          <w:p w:rsidR="00507A4A" w:rsidRDefault="00507A4A" w:rsidP="00507A4A">
            <w:pPr>
              <w:ind w:right="-1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55" w:type="pct"/>
          </w:tcPr>
          <w:p w:rsidR="00507A4A" w:rsidRDefault="00507A4A" w:rsidP="00507A4A">
            <w:pPr>
              <w:ind w:right="-1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56" w:type="pct"/>
          </w:tcPr>
          <w:p w:rsidR="00507A4A" w:rsidRDefault="00507A4A" w:rsidP="00507A4A">
            <w:pPr>
              <w:ind w:right="-1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56" w:type="pct"/>
          </w:tcPr>
          <w:p w:rsidR="00507A4A" w:rsidRDefault="00507A4A" w:rsidP="00507A4A">
            <w:pPr>
              <w:ind w:right="-1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56" w:type="pct"/>
          </w:tcPr>
          <w:p w:rsidR="00507A4A" w:rsidRDefault="00507A4A" w:rsidP="00507A4A">
            <w:pPr>
              <w:ind w:right="-1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56" w:type="pct"/>
          </w:tcPr>
          <w:p w:rsidR="00507A4A" w:rsidRDefault="00507A4A" w:rsidP="00507A4A">
            <w:pPr>
              <w:ind w:right="-1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56" w:type="pct"/>
          </w:tcPr>
          <w:p w:rsidR="00507A4A" w:rsidRDefault="00507A4A" w:rsidP="00507A4A">
            <w:pPr>
              <w:ind w:right="-1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56" w:type="pct"/>
          </w:tcPr>
          <w:p w:rsidR="00507A4A" w:rsidRDefault="00507A4A" w:rsidP="00507A4A">
            <w:pPr>
              <w:ind w:right="-1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507A4A" w:rsidTr="00507A4A">
        <w:tc>
          <w:tcPr>
            <w:tcW w:w="555" w:type="pct"/>
          </w:tcPr>
          <w:p w:rsidR="00507A4A" w:rsidRDefault="00507A4A" w:rsidP="00507A4A">
            <w:pPr>
              <w:ind w:right="-1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5" w:type="pct"/>
          </w:tcPr>
          <w:p w:rsidR="00507A4A" w:rsidRDefault="00507A4A" w:rsidP="00507A4A">
            <w:pPr>
              <w:ind w:right="-1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5" w:type="pct"/>
          </w:tcPr>
          <w:p w:rsidR="00507A4A" w:rsidRDefault="00507A4A" w:rsidP="00507A4A">
            <w:pPr>
              <w:ind w:right="-1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" w:type="pct"/>
          </w:tcPr>
          <w:p w:rsidR="00507A4A" w:rsidRDefault="00507A4A" w:rsidP="00507A4A">
            <w:pPr>
              <w:ind w:right="-1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" w:type="pct"/>
          </w:tcPr>
          <w:p w:rsidR="00507A4A" w:rsidRDefault="00507A4A" w:rsidP="00507A4A">
            <w:pPr>
              <w:ind w:right="-1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" w:type="pct"/>
          </w:tcPr>
          <w:p w:rsidR="00507A4A" w:rsidRDefault="00507A4A" w:rsidP="00507A4A">
            <w:pPr>
              <w:ind w:right="-1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" w:type="pct"/>
          </w:tcPr>
          <w:p w:rsidR="00507A4A" w:rsidRDefault="00507A4A" w:rsidP="00507A4A">
            <w:pPr>
              <w:ind w:right="-1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" w:type="pct"/>
          </w:tcPr>
          <w:p w:rsidR="00507A4A" w:rsidRDefault="00507A4A" w:rsidP="00507A4A">
            <w:pPr>
              <w:ind w:right="-1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" w:type="pct"/>
          </w:tcPr>
          <w:p w:rsidR="00507A4A" w:rsidRDefault="00507A4A" w:rsidP="00507A4A">
            <w:pPr>
              <w:ind w:right="-1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507A4A" w:rsidRDefault="00507A4A" w:rsidP="00507A4A">
      <w:pPr>
        <w:ind w:right="-179"/>
        <w:jc w:val="center"/>
        <w:rPr>
          <w:rFonts w:ascii="Times New Roman" w:hAnsi="Times New Roman" w:cs="Times New Roman"/>
          <w:sz w:val="28"/>
          <w:szCs w:val="28"/>
        </w:rPr>
      </w:pPr>
    </w:p>
    <w:p w:rsidR="00B1547A" w:rsidRPr="007C5555" w:rsidRDefault="00B1547A" w:rsidP="00B1547A">
      <w:pPr>
        <w:spacing w:line="237" w:lineRule="auto"/>
        <w:ind w:left="260"/>
        <w:rPr>
          <w:rFonts w:ascii="Times New Roman" w:hAnsi="Times New Roman" w:cs="Times New Roman"/>
          <w:sz w:val="28"/>
          <w:szCs w:val="28"/>
        </w:rPr>
      </w:pPr>
      <w:r w:rsidRPr="007C5555">
        <w:rPr>
          <w:rFonts w:ascii="Times New Roman" w:eastAsia="Times New Roman" w:hAnsi="Times New Roman" w:cs="Times New Roman"/>
          <w:b/>
          <w:bCs/>
          <w:sz w:val="28"/>
          <w:szCs w:val="28"/>
        </w:rPr>
        <w:t>2.3. Оценочные материалы (карта мониторинга)</w:t>
      </w:r>
    </w:p>
    <w:p w:rsidR="00B1547A" w:rsidRPr="007C5555" w:rsidRDefault="00B1547A" w:rsidP="00B1547A">
      <w:pPr>
        <w:spacing w:line="14" w:lineRule="exact"/>
        <w:rPr>
          <w:rFonts w:ascii="Times New Roman" w:hAnsi="Times New Roman" w:cs="Times New Roman"/>
          <w:sz w:val="28"/>
          <w:szCs w:val="28"/>
        </w:rPr>
      </w:pPr>
    </w:p>
    <w:p w:rsidR="00B1547A" w:rsidRPr="007C5555" w:rsidRDefault="00B1547A" w:rsidP="00B1547A">
      <w:pPr>
        <w:spacing w:line="237" w:lineRule="auto"/>
        <w:ind w:left="260" w:right="22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7C5555">
        <w:rPr>
          <w:rFonts w:ascii="Times New Roman" w:eastAsia="Times New Roman" w:hAnsi="Times New Roman" w:cs="Times New Roman"/>
          <w:sz w:val="28"/>
          <w:szCs w:val="28"/>
        </w:rPr>
        <w:t xml:space="preserve">Мониторинг конструктивных умений воспитанников осуществляется два раза в год (1-я неделя сентября и последняя неделя мая). Основная задача мониторинга – определение качества реализации Программы и влияние дополнительной образовательной программы на динамику развития ребенка. Проведение мониторинга позволяет выявить индивидуальные особенности развития </w:t>
      </w:r>
      <w:proofErr w:type="spellStart"/>
      <w:r w:rsidRPr="007C5555">
        <w:rPr>
          <w:rFonts w:ascii="Times New Roman" w:eastAsia="Times New Roman" w:hAnsi="Times New Roman" w:cs="Times New Roman"/>
          <w:sz w:val="28"/>
          <w:szCs w:val="28"/>
        </w:rPr>
        <w:t>ребѐнка</w:t>
      </w:r>
      <w:proofErr w:type="spellEnd"/>
      <w:r w:rsidRPr="007C5555">
        <w:rPr>
          <w:rFonts w:ascii="Times New Roman" w:eastAsia="Times New Roman" w:hAnsi="Times New Roman" w:cs="Times New Roman"/>
          <w:sz w:val="28"/>
          <w:szCs w:val="28"/>
        </w:rPr>
        <w:t xml:space="preserve">, разработать индивидуальный маршрут образовательной деятельности для максимального раскрытия потенциала каждого воспитанника, оптимизации работы с группой детей. </w:t>
      </w:r>
    </w:p>
    <w:p w:rsidR="00507A4A" w:rsidRDefault="00507A4A" w:rsidP="00507A4A">
      <w:pPr>
        <w:ind w:right="-179"/>
        <w:jc w:val="center"/>
        <w:rPr>
          <w:rFonts w:ascii="Times New Roman" w:hAnsi="Times New Roman" w:cs="Times New Roman"/>
          <w:sz w:val="28"/>
          <w:szCs w:val="28"/>
        </w:rPr>
      </w:pPr>
    </w:p>
    <w:p w:rsidR="00507A4A" w:rsidRDefault="00507A4A" w:rsidP="00507A4A">
      <w:pPr>
        <w:ind w:right="-179"/>
        <w:jc w:val="center"/>
        <w:rPr>
          <w:rFonts w:ascii="Times New Roman" w:hAnsi="Times New Roman" w:cs="Times New Roman"/>
          <w:sz w:val="28"/>
          <w:szCs w:val="28"/>
        </w:rPr>
      </w:pPr>
    </w:p>
    <w:p w:rsidR="00507A4A" w:rsidRPr="00507A4A" w:rsidRDefault="00507A4A" w:rsidP="00507A4A">
      <w:pPr>
        <w:ind w:right="-179"/>
        <w:jc w:val="center"/>
        <w:rPr>
          <w:rFonts w:ascii="Times New Roman" w:hAnsi="Times New Roman" w:cs="Times New Roman"/>
          <w:sz w:val="28"/>
          <w:szCs w:val="28"/>
        </w:rPr>
      </w:pPr>
    </w:p>
    <w:p w:rsidR="004911DB" w:rsidRPr="00507A4A" w:rsidRDefault="004911DB" w:rsidP="004911DB">
      <w:pPr>
        <w:rPr>
          <w:rFonts w:ascii="Times New Roman" w:hAnsi="Times New Roman" w:cs="Times New Roman"/>
          <w:sz w:val="28"/>
          <w:szCs w:val="28"/>
        </w:rPr>
        <w:sectPr w:rsidR="004911DB" w:rsidRPr="00507A4A" w:rsidSect="00B4050A">
          <w:footerReference w:type="default" r:id="rId10"/>
          <w:pgSz w:w="16840" w:h="11906" w:orient="landscape"/>
          <w:pgMar w:top="1440" w:right="758" w:bottom="418" w:left="1440" w:header="0" w:footer="0" w:gutter="0"/>
          <w:cols w:space="720" w:equalWidth="0">
            <w:col w:w="14640"/>
          </w:cols>
          <w:titlePg/>
          <w:docGrid w:linePitch="299"/>
        </w:sectPr>
      </w:pPr>
    </w:p>
    <w:p w:rsidR="00B1547A" w:rsidRDefault="00B1547A" w:rsidP="00B1547A">
      <w:pPr>
        <w:tabs>
          <w:tab w:val="left" w:pos="4560"/>
        </w:tabs>
        <w:spacing w:after="0" w:line="240" w:lineRule="auto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3. Перечень оборудования и технических средств</w:t>
      </w:r>
    </w:p>
    <w:p w:rsidR="00B1547A" w:rsidRDefault="00B1547A" w:rsidP="00B1547A">
      <w:pPr>
        <w:spacing w:line="240" w:lineRule="exact"/>
        <w:rPr>
          <w:sz w:val="20"/>
          <w:szCs w:val="20"/>
        </w:rPr>
      </w:pPr>
    </w:p>
    <w:p w:rsidR="00CF50B6" w:rsidRPr="00CF50B6" w:rsidRDefault="00CF50B6" w:rsidP="00CF50B6">
      <w:pPr>
        <w:numPr>
          <w:ilvl w:val="0"/>
          <w:numId w:val="4"/>
        </w:numPr>
        <w:tabs>
          <w:tab w:val="left" w:pos="500"/>
        </w:tabs>
        <w:spacing w:after="0" w:line="240" w:lineRule="auto"/>
        <w:ind w:left="500" w:hanging="238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F5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Наглядно-демонстрационный материал:</w:t>
      </w:r>
    </w:p>
    <w:p w:rsidR="00CF50B6" w:rsidRPr="00CF50B6" w:rsidRDefault="00CF50B6" w:rsidP="00CF50B6">
      <w:pPr>
        <w:pStyle w:val="a9"/>
        <w:numPr>
          <w:ilvl w:val="0"/>
          <w:numId w:val="13"/>
        </w:numPr>
        <w:tabs>
          <w:tab w:val="left" w:pos="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50B6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схемы-образец</w:t>
      </w:r>
      <w:proofErr w:type="gramEnd"/>
      <w:r w:rsidRPr="00CF5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(квадраты 5х5, геометрические фигуры, рисование по клеточкам), </w:t>
      </w:r>
    </w:p>
    <w:p w:rsidR="00CF50B6" w:rsidRPr="00CF50B6" w:rsidRDefault="00CF50B6" w:rsidP="00CF50B6">
      <w:pPr>
        <w:pStyle w:val="a9"/>
        <w:numPr>
          <w:ilvl w:val="0"/>
          <w:numId w:val="13"/>
        </w:numPr>
        <w:tabs>
          <w:tab w:val="left" w:pos="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поделки: черепашка, овощная корзина;</w:t>
      </w:r>
    </w:p>
    <w:p w:rsidR="00CF50B6" w:rsidRPr="00CF50B6" w:rsidRDefault="00CF50B6" w:rsidP="00CF50B6">
      <w:pPr>
        <w:pStyle w:val="a9"/>
        <w:numPr>
          <w:ilvl w:val="0"/>
          <w:numId w:val="13"/>
        </w:numPr>
        <w:tabs>
          <w:tab w:val="left" w:pos="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оригами: цветок, елочка, цветы для мамы; </w:t>
      </w:r>
    </w:p>
    <w:p w:rsidR="00CF50B6" w:rsidRPr="00CF50B6" w:rsidRDefault="00CF50B6" w:rsidP="00CF50B6">
      <w:pPr>
        <w:pStyle w:val="a9"/>
        <w:numPr>
          <w:ilvl w:val="0"/>
          <w:numId w:val="13"/>
        </w:numPr>
        <w:tabs>
          <w:tab w:val="left" w:pos="50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F5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письма и фотографии от Незнайки.</w:t>
      </w:r>
    </w:p>
    <w:p w:rsidR="00B1547A" w:rsidRPr="00CF50B6" w:rsidRDefault="00B1547A" w:rsidP="00CF50B6">
      <w:pPr>
        <w:pStyle w:val="a9"/>
        <w:numPr>
          <w:ilvl w:val="0"/>
          <w:numId w:val="13"/>
        </w:numPr>
        <w:tabs>
          <w:tab w:val="left" w:pos="50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F50B6">
        <w:rPr>
          <w:rFonts w:ascii="Times New Roman" w:eastAsia="Times New Roman" w:hAnsi="Times New Roman" w:cs="Times New Roman"/>
          <w:sz w:val="28"/>
          <w:szCs w:val="28"/>
        </w:rPr>
        <w:t>набор пластмассовых фигурок животных;</w:t>
      </w:r>
    </w:p>
    <w:p w:rsidR="00B1547A" w:rsidRPr="00CF50B6" w:rsidRDefault="00CF50B6" w:rsidP="00CF50B6">
      <w:pPr>
        <w:tabs>
          <w:tab w:val="left" w:pos="50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F50B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2.</w:t>
      </w:r>
      <w:r w:rsidR="00B1547A" w:rsidRPr="00CF50B6">
        <w:rPr>
          <w:rFonts w:ascii="Times New Roman" w:eastAsia="Times New Roman" w:hAnsi="Times New Roman" w:cs="Times New Roman"/>
          <w:i/>
          <w:iCs/>
          <w:sz w:val="28"/>
          <w:szCs w:val="28"/>
        </w:rPr>
        <w:t>Дидактические игры:</w:t>
      </w:r>
    </w:p>
    <w:p w:rsidR="00CF50B6" w:rsidRPr="00CF50B6" w:rsidRDefault="00CF50B6" w:rsidP="00CF50B6">
      <w:pPr>
        <w:pStyle w:val="a9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ребусы,</w:t>
      </w:r>
    </w:p>
    <w:p w:rsidR="00CF50B6" w:rsidRPr="00CF50B6" w:rsidRDefault="00CF50B6" w:rsidP="00CF50B6">
      <w:pPr>
        <w:pStyle w:val="a9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0B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головоломки,</w:t>
      </w:r>
    </w:p>
    <w:p w:rsidR="00CF50B6" w:rsidRPr="00CF50B6" w:rsidRDefault="00CF50B6" w:rsidP="00CF50B6">
      <w:pPr>
        <w:pStyle w:val="a9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подборка тематических игр </w:t>
      </w:r>
      <w:proofErr w:type="gramStart"/>
      <w:r w:rsidRPr="00CF5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один-много</w:t>
      </w:r>
      <w:proofErr w:type="gramEnd"/>
      <w:r w:rsidRPr="00CF5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CF50B6" w:rsidRPr="00CF50B6" w:rsidRDefault="00CF50B6" w:rsidP="00CF50B6">
      <w:pPr>
        <w:pStyle w:val="a9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иллюстрированных рассказов, </w:t>
      </w:r>
      <w:proofErr w:type="gramStart"/>
      <w:r w:rsidRPr="00CF50B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proofErr w:type="gramEnd"/>
      <w:r w:rsidRPr="00CF5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стоит; магазин; </w:t>
      </w:r>
    </w:p>
    <w:p w:rsidR="00CF50B6" w:rsidRPr="00CF50B6" w:rsidRDefault="00CF50B6" w:rsidP="00CF50B6">
      <w:pPr>
        <w:pStyle w:val="a9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карточки-алгоритмы для составления описательных рассказов «Осень», «Зима», «Весна», «Лето», «Моя семья», «Профессии»; </w:t>
      </w:r>
    </w:p>
    <w:p w:rsidR="00CF50B6" w:rsidRDefault="00CF50B6" w:rsidP="00CF50B6">
      <w:pPr>
        <w:pStyle w:val="a9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с изображением помещений «Бассейн», «Кабинет врача», «Спортзал», «Раздевалка», «Ванная»; Карточка с изображением дерева.</w:t>
      </w:r>
    </w:p>
    <w:p w:rsidR="00B1547A" w:rsidRPr="00CF50B6" w:rsidRDefault="00B1547A" w:rsidP="00CF50B6">
      <w:pPr>
        <w:pStyle w:val="a9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0B6">
        <w:rPr>
          <w:rFonts w:ascii="Times New Roman" w:eastAsia="Times New Roman" w:hAnsi="Times New Roman" w:cs="Times New Roman"/>
          <w:sz w:val="28"/>
          <w:szCs w:val="28"/>
        </w:rPr>
        <w:t>лото по лексическим темам;</w:t>
      </w:r>
    </w:p>
    <w:p w:rsidR="00CF50B6" w:rsidRDefault="00CF50B6" w:rsidP="00CF50B6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3.Раздаточный материал:</w:t>
      </w:r>
    </w:p>
    <w:p w:rsidR="00CF50B6" w:rsidRPr="00CF50B6" w:rsidRDefault="00CF50B6" w:rsidP="00CF50B6">
      <w:pPr>
        <w:pStyle w:val="a9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Рабочий тетради и тесты, состоящие  из 30 заданий для самостоятельной работы;</w:t>
      </w:r>
    </w:p>
    <w:p w:rsidR="00CF50B6" w:rsidRPr="00CF50B6" w:rsidRDefault="00CF50B6" w:rsidP="00CF50B6">
      <w:pPr>
        <w:pStyle w:val="a9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раздаточный материал (карточки с изображением одежды для каждого времени года; лабиринты; четвертый лишний; найди предмет; найди тень; найди отличия; половинка бабочки; отследи последовательность и продолжи ряд; зашифрованный путь домой;</w:t>
      </w:r>
    </w:p>
    <w:p w:rsidR="00CF50B6" w:rsidRPr="00CF50B6" w:rsidRDefault="00CF50B6" w:rsidP="00CF50B6">
      <w:pPr>
        <w:pStyle w:val="a9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«Хорошие и плохие погодные условия для деревьев», плохие и хорошие действия людей, птиц, животных для деревьев» </w:t>
      </w:r>
    </w:p>
    <w:p w:rsidR="00CF50B6" w:rsidRPr="00CF50B6" w:rsidRDefault="00CF50B6" w:rsidP="00CF50B6">
      <w:pPr>
        <w:pStyle w:val="a9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0B6">
        <w:rPr>
          <w:rFonts w:ascii="Times New Roman" w:eastAsia="Times New Roman" w:hAnsi="Times New Roman" w:cs="Times New Roman"/>
          <w:sz w:val="28"/>
          <w:szCs w:val="28"/>
          <w:lang w:eastAsia="ru-RU"/>
        </w:rPr>
        <w:t>Лото; «Пространственная ориентация».</w:t>
      </w:r>
    </w:p>
    <w:p w:rsidR="00CF50B6" w:rsidRPr="00CF50B6" w:rsidRDefault="00CF50B6" w:rsidP="00CF50B6">
      <w:pPr>
        <w:pStyle w:val="a9"/>
        <w:numPr>
          <w:ilvl w:val="0"/>
          <w:numId w:val="15"/>
        </w:numPr>
        <w:spacing w:line="200" w:lineRule="exact"/>
        <w:rPr>
          <w:rFonts w:ascii="Times New Roman" w:hAnsi="Times New Roman" w:cs="Times New Roman"/>
          <w:sz w:val="28"/>
          <w:szCs w:val="28"/>
        </w:rPr>
      </w:pPr>
      <w:r w:rsidRPr="00CF50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Клей, карандаши, цветная бумага, нитки, кисточки, фломастеры, ножницы, резинка, простой карандаш, линейка,</w:t>
      </w:r>
      <w:proofErr w:type="gramStart"/>
      <w:r w:rsidRPr="00CF5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F5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смайлики для поощрения</w:t>
      </w:r>
    </w:p>
    <w:p w:rsidR="00CF50B6" w:rsidRPr="00CF50B6" w:rsidRDefault="00CF50B6" w:rsidP="00CF50B6">
      <w:pPr>
        <w:pStyle w:val="a9"/>
        <w:spacing w:line="200" w:lineRule="exact"/>
        <w:rPr>
          <w:sz w:val="20"/>
          <w:szCs w:val="20"/>
        </w:rPr>
      </w:pPr>
    </w:p>
    <w:p w:rsidR="00B1547A" w:rsidRPr="00CF50B6" w:rsidRDefault="00B1547A" w:rsidP="00CF50B6">
      <w:pPr>
        <w:pStyle w:val="a9"/>
        <w:numPr>
          <w:ilvl w:val="0"/>
          <w:numId w:val="16"/>
        </w:numPr>
        <w:tabs>
          <w:tab w:val="left" w:pos="500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50B6">
        <w:rPr>
          <w:rFonts w:ascii="Times New Roman" w:eastAsia="Times New Roman" w:hAnsi="Times New Roman" w:cs="Times New Roman"/>
          <w:iCs/>
          <w:sz w:val="28"/>
          <w:szCs w:val="28"/>
        </w:rPr>
        <w:t>Картотеки:</w:t>
      </w:r>
    </w:p>
    <w:p w:rsidR="00B1547A" w:rsidRPr="00CF50B6" w:rsidRDefault="00B1547A" w:rsidP="00CF50B6">
      <w:pPr>
        <w:pStyle w:val="a9"/>
        <w:numPr>
          <w:ilvl w:val="0"/>
          <w:numId w:val="18"/>
        </w:numPr>
        <w:tabs>
          <w:tab w:val="left" w:pos="40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F50B6">
        <w:rPr>
          <w:rFonts w:ascii="Times New Roman" w:eastAsia="Times New Roman" w:hAnsi="Times New Roman" w:cs="Times New Roman"/>
          <w:sz w:val="28"/>
          <w:szCs w:val="28"/>
        </w:rPr>
        <w:t>шаблоны для конструирования;</w:t>
      </w:r>
    </w:p>
    <w:p w:rsidR="00B1547A" w:rsidRPr="00CF50B6" w:rsidRDefault="00B1547A" w:rsidP="00CF50B6">
      <w:pPr>
        <w:pStyle w:val="a9"/>
        <w:numPr>
          <w:ilvl w:val="0"/>
          <w:numId w:val="18"/>
        </w:numPr>
        <w:tabs>
          <w:tab w:val="left" w:pos="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50B6">
        <w:rPr>
          <w:rFonts w:ascii="Times New Roman" w:eastAsia="Times New Roman" w:hAnsi="Times New Roman" w:cs="Times New Roman"/>
          <w:sz w:val="28"/>
          <w:szCs w:val="28"/>
        </w:rPr>
        <w:t>пальчиковая гимнастика;</w:t>
      </w:r>
    </w:p>
    <w:p w:rsidR="00B1547A" w:rsidRPr="00CF50B6" w:rsidRDefault="00B1547A" w:rsidP="00CF50B6">
      <w:pPr>
        <w:pStyle w:val="a9"/>
        <w:numPr>
          <w:ilvl w:val="0"/>
          <w:numId w:val="18"/>
        </w:numPr>
        <w:tabs>
          <w:tab w:val="left" w:pos="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50B6">
        <w:rPr>
          <w:rFonts w:ascii="Times New Roman" w:eastAsia="Times New Roman" w:hAnsi="Times New Roman" w:cs="Times New Roman"/>
          <w:sz w:val="28"/>
          <w:szCs w:val="28"/>
        </w:rPr>
        <w:t>физкультминутки;</w:t>
      </w:r>
    </w:p>
    <w:p w:rsidR="00B1547A" w:rsidRPr="00CF50B6" w:rsidRDefault="00B1547A" w:rsidP="00CF50B6">
      <w:pPr>
        <w:pStyle w:val="a9"/>
        <w:numPr>
          <w:ilvl w:val="0"/>
          <w:numId w:val="18"/>
        </w:numPr>
        <w:tabs>
          <w:tab w:val="left" w:pos="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50B6">
        <w:rPr>
          <w:rFonts w:ascii="Times New Roman" w:eastAsia="Times New Roman" w:hAnsi="Times New Roman" w:cs="Times New Roman"/>
          <w:sz w:val="28"/>
          <w:szCs w:val="28"/>
        </w:rPr>
        <w:t>зрительная гимнастика;</w:t>
      </w:r>
    </w:p>
    <w:p w:rsidR="00B1547A" w:rsidRPr="00CF50B6" w:rsidRDefault="00B1547A" w:rsidP="00CF50B6">
      <w:pPr>
        <w:spacing w:line="1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F50B6" w:rsidRPr="00CF50B6" w:rsidRDefault="00B1547A" w:rsidP="00CF50B6">
      <w:pPr>
        <w:pStyle w:val="a9"/>
        <w:numPr>
          <w:ilvl w:val="0"/>
          <w:numId w:val="18"/>
        </w:numPr>
        <w:tabs>
          <w:tab w:val="left" w:pos="402"/>
        </w:tabs>
        <w:spacing w:after="0" w:line="234" w:lineRule="auto"/>
        <w:ind w:right="10480"/>
        <w:rPr>
          <w:rFonts w:ascii="Times New Roman" w:eastAsia="Times New Roman" w:hAnsi="Times New Roman" w:cs="Times New Roman"/>
          <w:sz w:val="28"/>
          <w:szCs w:val="28"/>
        </w:rPr>
      </w:pPr>
      <w:r w:rsidRPr="00CF50B6">
        <w:rPr>
          <w:rFonts w:ascii="Times New Roman" w:eastAsia="Times New Roman" w:hAnsi="Times New Roman" w:cs="Times New Roman"/>
          <w:sz w:val="28"/>
          <w:szCs w:val="28"/>
        </w:rPr>
        <w:t xml:space="preserve">упражнения с массажным мячиком; </w:t>
      </w:r>
    </w:p>
    <w:p w:rsidR="00CF50B6" w:rsidRPr="00CF50B6" w:rsidRDefault="00CF50B6" w:rsidP="00CF50B6">
      <w:pPr>
        <w:pStyle w:val="a9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B1547A" w:rsidRPr="00CF50B6" w:rsidRDefault="00B1547A" w:rsidP="007C5555">
      <w:pPr>
        <w:tabs>
          <w:tab w:val="left" w:pos="402"/>
        </w:tabs>
        <w:spacing w:after="0" w:line="234" w:lineRule="auto"/>
        <w:ind w:left="262" w:right="10480"/>
        <w:rPr>
          <w:rFonts w:ascii="Times New Roman" w:eastAsia="Times New Roman" w:hAnsi="Times New Roman" w:cs="Times New Roman"/>
          <w:sz w:val="28"/>
          <w:szCs w:val="28"/>
        </w:rPr>
      </w:pPr>
      <w:r w:rsidRPr="00CF50B6">
        <w:rPr>
          <w:rFonts w:ascii="Times New Roman" w:eastAsia="Times New Roman" w:hAnsi="Times New Roman" w:cs="Times New Roman"/>
          <w:iCs/>
          <w:sz w:val="28"/>
          <w:szCs w:val="28"/>
        </w:rPr>
        <w:t>5. Художественное слово</w:t>
      </w:r>
    </w:p>
    <w:p w:rsidR="00B1547A" w:rsidRPr="00CF50B6" w:rsidRDefault="00B1547A" w:rsidP="00B1547A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1547A" w:rsidRPr="00CF50B6" w:rsidRDefault="00B1547A" w:rsidP="00CF50B6">
      <w:pPr>
        <w:pStyle w:val="a9"/>
        <w:numPr>
          <w:ilvl w:val="0"/>
          <w:numId w:val="17"/>
        </w:numPr>
        <w:tabs>
          <w:tab w:val="left" w:pos="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50B6">
        <w:rPr>
          <w:rFonts w:ascii="Times New Roman" w:eastAsia="Times New Roman" w:hAnsi="Times New Roman" w:cs="Times New Roman"/>
          <w:sz w:val="28"/>
          <w:szCs w:val="28"/>
        </w:rPr>
        <w:t>стихи, загадки, поговорки;</w:t>
      </w:r>
    </w:p>
    <w:p w:rsidR="007C5555" w:rsidRPr="007C5555" w:rsidRDefault="007C5555" w:rsidP="007C5555">
      <w:pPr>
        <w:shd w:val="clear" w:color="auto" w:fill="FFFFFF"/>
        <w:spacing w:before="100" w:beforeAutospacing="1" w:after="100" w:afterAutospacing="1" w:line="240" w:lineRule="auto"/>
        <w:jc w:val="both"/>
        <w:rPr>
          <w:sz w:val="20"/>
          <w:szCs w:val="20"/>
        </w:rPr>
      </w:pPr>
      <w:r w:rsidRPr="007C5555">
        <w:rPr>
          <w:rFonts w:ascii="Times New Roman" w:eastAsia="Times New Roman" w:hAnsi="Times New Roman" w:cs="Times New Roman"/>
          <w:i/>
          <w:iCs/>
          <w:sz w:val="28"/>
          <w:szCs w:val="28"/>
        </w:rPr>
        <w:t>6</w:t>
      </w:r>
      <w:r w:rsidRPr="007C5555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="00B1547A" w:rsidRPr="007C5555">
        <w:rPr>
          <w:rFonts w:ascii="Times New Roman" w:eastAsia="Times New Roman" w:hAnsi="Times New Roman" w:cs="Times New Roman"/>
          <w:iCs/>
          <w:sz w:val="28"/>
          <w:szCs w:val="28"/>
        </w:rPr>
        <w:t>Технические средства</w:t>
      </w:r>
      <w:r w:rsidR="00B1547A" w:rsidRPr="007C555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: </w:t>
      </w:r>
      <w:r w:rsidRPr="007C5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Компьютер, проектор, экран, </w:t>
      </w:r>
      <w:proofErr w:type="spellStart"/>
      <w:r w:rsidRPr="007C5555">
        <w:rPr>
          <w:rFonts w:ascii="Times New Roman" w:eastAsia="Times New Roman" w:hAnsi="Times New Roman" w:cs="Times New Roman"/>
          <w:iCs/>
          <w:sz w:val="28"/>
          <w:szCs w:val="28"/>
        </w:rPr>
        <w:t>флэшкарта</w:t>
      </w:r>
      <w:proofErr w:type="spellEnd"/>
      <w:r w:rsidRPr="007C5555">
        <w:rPr>
          <w:rFonts w:ascii="Times New Roman" w:eastAsia="Times New Roman" w:hAnsi="Times New Roman" w:cs="Times New Roman"/>
          <w:iCs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презентациями.</w:t>
      </w:r>
    </w:p>
    <w:p w:rsidR="007C5555" w:rsidRDefault="007C5555" w:rsidP="007C5555">
      <w:pPr>
        <w:rPr>
          <w:sz w:val="20"/>
          <w:szCs w:val="20"/>
        </w:rPr>
      </w:pPr>
    </w:p>
    <w:p w:rsidR="007C5555" w:rsidRDefault="007C5555" w:rsidP="007C5555">
      <w:pPr>
        <w:rPr>
          <w:sz w:val="20"/>
          <w:szCs w:val="20"/>
        </w:rPr>
      </w:pPr>
    </w:p>
    <w:p w:rsidR="007C5555" w:rsidRDefault="007C5555" w:rsidP="007C5555">
      <w:pPr>
        <w:rPr>
          <w:sz w:val="20"/>
          <w:szCs w:val="20"/>
        </w:rPr>
      </w:pPr>
    </w:p>
    <w:p w:rsidR="007C5555" w:rsidRPr="007C5555" w:rsidRDefault="007C5555" w:rsidP="007C5555">
      <w:pPr>
        <w:rPr>
          <w:sz w:val="20"/>
          <w:szCs w:val="20"/>
        </w:rPr>
        <w:sectPr w:rsidR="007C5555" w:rsidRPr="007C5555">
          <w:pgSz w:w="16840" w:h="11906" w:orient="landscape"/>
          <w:pgMar w:top="1440" w:right="838" w:bottom="418" w:left="1340" w:header="0" w:footer="0" w:gutter="0"/>
          <w:cols w:space="720" w:equalWidth="0">
            <w:col w:w="14660"/>
          </w:cols>
        </w:sectPr>
      </w:pPr>
    </w:p>
    <w:p w:rsidR="003E366A" w:rsidRPr="00180256" w:rsidRDefault="003E366A" w:rsidP="001802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Список литературы</w:t>
      </w:r>
      <w:r w:rsidR="007C5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0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педагогов:</w:t>
      </w:r>
    </w:p>
    <w:p w:rsidR="003E366A" w:rsidRPr="00180256" w:rsidRDefault="003E366A" w:rsidP="001802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2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Козина И.В. Лексические темы по развитию речи детей дошкольного возраста (подготовительная группа)</w:t>
      </w:r>
      <w:proofErr w:type="gramStart"/>
      <w:r w:rsidRPr="00180256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18025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чебно-методическое пособие.- М. Центр педагогического образования, 2010.-176с.</w:t>
      </w:r>
    </w:p>
    <w:p w:rsidR="003E366A" w:rsidRPr="00180256" w:rsidRDefault="003E366A" w:rsidP="001802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Грамматическая тетрадь № 4 для работы с дошкольниками. - М.: ТЦ Сфера, 2008.- 32 с.: </w:t>
      </w:r>
      <w:proofErr w:type="spellStart"/>
      <w:r w:rsidRPr="00180256">
        <w:rPr>
          <w:rFonts w:ascii="Times New Roman" w:eastAsia="Times New Roman" w:hAnsi="Times New Roman" w:cs="Times New Roman"/>
          <w:sz w:val="28"/>
          <w:szCs w:val="28"/>
          <w:lang w:eastAsia="ru-RU"/>
        </w:rPr>
        <w:t>цв</w:t>
      </w:r>
      <w:proofErr w:type="spellEnd"/>
      <w:r w:rsidRPr="0018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8025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</w:t>
      </w:r>
      <w:proofErr w:type="spellEnd"/>
      <w:r w:rsidRPr="00180256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proofErr w:type="spellStart"/>
      <w:r w:rsidRPr="001802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Предшкольная</w:t>
      </w:r>
      <w:proofErr w:type="spellEnd"/>
      <w:r w:rsidRPr="0018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подготовка).</w:t>
      </w:r>
    </w:p>
    <w:p w:rsidR="003E366A" w:rsidRPr="00180256" w:rsidRDefault="003E366A" w:rsidP="001802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научить ребенка строить предложения / </w:t>
      </w:r>
      <w:proofErr w:type="spellStart"/>
      <w:r w:rsidRPr="00180256">
        <w:rPr>
          <w:rFonts w:ascii="Times New Roman" w:eastAsia="Times New Roman" w:hAnsi="Times New Roman" w:cs="Times New Roman"/>
          <w:sz w:val="28"/>
          <w:szCs w:val="28"/>
          <w:lang w:eastAsia="ru-RU"/>
        </w:rPr>
        <w:t>А.Николаев</w:t>
      </w:r>
      <w:proofErr w:type="spellEnd"/>
      <w:proofErr w:type="gramStart"/>
      <w:r w:rsidRPr="00180256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180256">
        <w:rPr>
          <w:rFonts w:ascii="Times New Roman" w:eastAsia="Times New Roman" w:hAnsi="Times New Roman" w:cs="Times New Roman"/>
          <w:sz w:val="28"/>
          <w:szCs w:val="28"/>
          <w:lang w:eastAsia="ru-RU"/>
        </w:rPr>
        <w:t>М.: РИПОЛ классик, 2013.-96с.: ил.- (Играем и учимся).</w:t>
      </w:r>
    </w:p>
    <w:p w:rsidR="003E366A" w:rsidRPr="00180256" w:rsidRDefault="003E366A" w:rsidP="001802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2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 игры.- М.: Стрекоза, 2011.- 64с.</w:t>
      </w:r>
      <w:proofErr w:type="gramStart"/>
      <w:r w:rsidRPr="00180256">
        <w:rPr>
          <w:rFonts w:ascii="Times New Roman" w:eastAsia="Times New Roman" w:hAnsi="Times New Roman" w:cs="Times New Roman"/>
          <w:sz w:val="28"/>
          <w:szCs w:val="28"/>
          <w:lang w:eastAsia="ru-RU"/>
        </w:rPr>
        <w:t>,и</w:t>
      </w:r>
      <w:proofErr w:type="gramEnd"/>
      <w:r w:rsidRPr="0018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 Е </w:t>
      </w:r>
      <w:proofErr w:type="spellStart"/>
      <w:r w:rsidRPr="00180256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Шарикова</w:t>
      </w:r>
      <w:proofErr w:type="spellEnd"/>
      <w:r w:rsidRPr="001802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366A" w:rsidRPr="00180256" w:rsidRDefault="007C5555" w:rsidP="001802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3E366A" w:rsidRPr="0018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 для успешной подготовки к школе. Развитие речи. – Стрекоза, 2012., </w:t>
      </w:r>
      <w:proofErr w:type="spellStart"/>
      <w:r w:rsidR="003E366A" w:rsidRPr="00180256">
        <w:rPr>
          <w:rFonts w:ascii="Times New Roman" w:eastAsia="Times New Roman" w:hAnsi="Times New Roman" w:cs="Times New Roman"/>
          <w:sz w:val="28"/>
          <w:szCs w:val="28"/>
          <w:lang w:eastAsia="ru-RU"/>
        </w:rPr>
        <w:t>Н.Тереньева</w:t>
      </w:r>
      <w:proofErr w:type="spellEnd"/>
    </w:p>
    <w:p w:rsidR="003E366A" w:rsidRPr="00180256" w:rsidRDefault="003E366A" w:rsidP="001802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Светлова И.Е. Большая книга заданий и упражнений на развитие интеллекта и творческого мышления малыша.- М.: </w:t>
      </w:r>
      <w:proofErr w:type="spellStart"/>
      <w:r w:rsidRPr="0018025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Эксмо</w:t>
      </w:r>
      <w:proofErr w:type="spellEnd"/>
      <w:r w:rsidRPr="00180256">
        <w:rPr>
          <w:rFonts w:ascii="Times New Roman" w:eastAsia="Times New Roman" w:hAnsi="Times New Roman" w:cs="Times New Roman"/>
          <w:sz w:val="28"/>
          <w:szCs w:val="28"/>
          <w:lang w:eastAsia="ru-RU"/>
        </w:rPr>
        <w:t>, 2009 -160с.: ил.</w:t>
      </w:r>
    </w:p>
    <w:p w:rsidR="003E366A" w:rsidRPr="00180256" w:rsidRDefault="003E366A" w:rsidP="001802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02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Обучалочка</w:t>
      </w:r>
      <w:proofErr w:type="spellEnd"/>
      <w:r w:rsidRPr="0018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Сборник развивающих заданий: Пособие для детей 5-6 лет/ Сост. Н.Н. </w:t>
      </w:r>
      <w:proofErr w:type="spellStart"/>
      <w:r w:rsidRPr="001802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Натанова</w:t>
      </w:r>
      <w:proofErr w:type="spellEnd"/>
      <w:r w:rsidRPr="0018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180256">
        <w:rPr>
          <w:rFonts w:ascii="Times New Roman" w:eastAsia="Times New Roman" w:hAnsi="Times New Roman" w:cs="Times New Roman"/>
          <w:sz w:val="28"/>
          <w:szCs w:val="28"/>
          <w:lang w:eastAsia="ru-RU"/>
        </w:rPr>
        <w:t>–Х</w:t>
      </w:r>
      <w:proofErr w:type="gramEnd"/>
      <w:r w:rsidRPr="00180256">
        <w:rPr>
          <w:rFonts w:ascii="Times New Roman" w:eastAsia="Times New Roman" w:hAnsi="Times New Roman" w:cs="Times New Roman"/>
          <w:sz w:val="28"/>
          <w:szCs w:val="28"/>
          <w:lang w:eastAsia="ru-RU"/>
        </w:rPr>
        <w:t>.: Веста, 2009. - 96с.:илл.</w:t>
      </w:r>
    </w:p>
    <w:p w:rsidR="003E366A" w:rsidRPr="00180256" w:rsidRDefault="007C5555" w:rsidP="001802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тетрадь рисуем по клеткам , г</w:t>
      </w:r>
      <w:r w:rsidR="003E366A" w:rsidRPr="001802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рафические диктанты для мальчиков и девочек, для детей дошкольного и младшего школьного возраста</w:t>
      </w:r>
      <w:proofErr w:type="gramStart"/>
      <w:r w:rsidR="003E366A" w:rsidRPr="00180256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="003E366A" w:rsidRPr="0018025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трекоза,2010.</w:t>
      </w:r>
    </w:p>
    <w:p w:rsidR="003E366A" w:rsidRPr="00180256" w:rsidRDefault="003E366A" w:rsidP="001802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25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Серия «Познание окружающего мира». Сюжетные картинки для составления описательных рассказов. Шестернина Н.Л., 2014.</w:t>
      </w:r>
    </w:p>
    <w:p w:rsidR="003E366A" w:rsidRPr="00180256" w:rsidRDefault="003E366A" w:rsidP="001802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три месяца до школ: Задания по развитию познавательных способностей (5-6 лет): Рабочая тетрадь/ </w:t>
      </w:r>
      <w:proofErr w:type="spellStart"/>
      <w:r w:rsidRPr="00180256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О.А.Холодо</w:t>
      </w:r>
      <w:r w:rsidR="00950E7B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="00950E7B">
        <w:rPr>
          <w:rFonts w:ascii="Times New Roman" w:eastAsia="Times New Roman" w:hAnsi="Times New Roman" w:cs="Times New Roman"/>
          <w:sz w:val="28"/>
          <w:szCs w:val="28"/>
          <w:lang w:eastAsia="ru-RU"/>
        </w:rPr>
        <w:t>.- М.: Издательство РОСТ.-80с</w:t>
      </w:r>
      <w:r w:rsidRPr="00180256">
        <w:rPr>
          <w:rFonts w:ascii="Times New Roman" w:eastAsia="Times New Roman" w:hAnsi="Times New Roman" w:cs="Times New Roman"/>
          <w:sz w:val="28"/>
          <w:szCs w:val="28"/>
          <w:lang w:eastAsia="ru-RU"/>
        </w:rPr>
        <w:t>. (Юным умникам и умницам)</w:t>
      </w:r>
    </w:p>
    <w:p w:rsidR="003E366A" w:rsidRPr="00180256" w:rsidRDefault="003E366A" w:rsidP="001802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25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Готовимся к школе: Рабочая тетрадь для детей 6-7 лет. Часть 4/К.В. Шевелев.: Издательство «</w:t>
      </w:r>
      <w:proofErr w:type="spellStart"/>
      <w:r w:rsidRPr="00180256">
        <w:rPr>
          <w:rFonts w:ascii="Times New Roman" w:eastAsia="Times New Roman" w:hAnsi="Times New Roman" w:cs="Times New Roman"/>
          <w:sz w:val="28"/>
          <w:szCs w:val="28"/>
          <w:lang w:eastAsia="ru-RU"/>
        </w:rPr>
        <w:t>Ювента</w:t>
      </w:r>
      <w:proofErr w:type="spellEnd"/>
      <w:r w:rsidRPr="00180256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2013.-64с.</w:t>
      </w:r>
      <w:proofErr w:type="gramStart"/>
      <w:r w:rsidRPr="00180256">
        <w:rPr>
          <w:rFonts w:ascii="Times New Roman" w:eastAsia="Times New Roman" w:hAnsi="Times New Roman" w:cs="Times New Roman"/>
          <w:sz w:val="28"/>
          <w:szCs w:val="28"/>
          <w:lang w:eastAsia="ru-RU"/>
        </w:rPr>
        <w:t>:и</w:t>
      </w:r>
      <w:proofErr w:type="gramEnd"/>
      <w:r w:rsidRPr="00180256">
        <w:rPr>
          <w:rFonts w:ascii="Times New Roman" w:eastAsia="Times New Roman" w:hAnsi="Times New Roman" w:cs="Times New Roman"/>
          <w:sz w:val="28"/>
          <w:szCs w:val="28"/>
          <w:lang w:eastAsia="ru-RU"/>
        </w:rPr>
        <w:t>л.</w:t>
      </w:r>
    </w:p>
    <w:p w:rsidR="00BA7351" w:rsidRPr="00180256" w:rsidRDefault="00BA7351" w:rsidP="0018025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A7351" w:rsidRPr="00180256" w:rsidSect="00A84A7C">
      <w:footerReference w:type="default" r:id="rId11"/>
      <w:pgSz w:w="16838" w:h="11906" w:orient="landscape"/>
      <w:pgMar w:top="568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428" w:rsidRDefault="00514428" w:rsidP="00F04FAA">
      <w:pPr>
        <w:spacing w:after="0" w:line="240" w:lineRule="auto"/>
      </w:pPr>
      <w:r>
        <w:separator/>
      </w:r>
    </w:p>
  </w:endnote>
  <w:endnote w:type="continuationSeparator" w:id="0">
    <w:p w:rsidR="00514428" w:rsidRDefault="00514428" w:rsidP="00F04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110026"/>
      <w:docPartObj>
        <w:docPartGallery w:val="Page Numbers (Bottom of Page)"/>
        <w:docPartUnique/>
      </w:docPartObj>
    </w:sdtPr>
    <w:sdtEndPr/>
    <w:sdtContent>
      <w:p w:rsidR="00507A4A" w:rsidRDefault="00D54163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6A2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07A4A" w:rsidRDefault="00507A4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110023"/>
      <w:docPartObj>
        <w:docPartGallery w:val="Page Numbers (Bottom of Page)"/>
        <w:docPartUnique/>
      </w:docPartObj>
    </w:sdtPr>
    <w:sdtEndPr/>
    <w:sdtContent>
      <w:p w:rsidR="00507A4A" w:rsidRDefault="00D54163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6A25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507A4A" w:rsidRDefault="00507A4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428" w:rsidRDefault="00514428" w:rsidP="00F04FAA">
      <w:pPr>
        <w:spacing w:after="0" w:line="240" w:lineRule="auto"/>
      </w:pPr>
      <w:r>
        <w:separator/>
      </w:r>
    </w:p>
  </w:footnote>
  <w:footnote w:type="continuationSeparator" w:id="0">
    <w:p w:rsidR="00514428" w:rsidRDefault="00514428" w:rsidP="00F04F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AD4"/>
    <w:multiLevelType w:val="hybridMultilevel"/>
    <w:tmpl w:val="B34CD9F8"/>
    <w:lvl w:ilvl="0" w:tplc="C0D68690">
      <w:start w:val="2"/>
      <w:numFmt w:val="decimal"/>
      <w:lvlText w:val="%1."/>
      <w:lvlJc w:val="left"/>
    </w:lvl>
    <w:lvl w:ilvl="1" w:tplc="C11A7880">
      <w:numFmt w:val="decimal"/>
      <w:lvlText w:val=""/>
      <w:lvlJc w:val="left"/>
    </w:lvl>
    <w:lvl w:ilvl="2" w:tplc="2D9ADD90">
      <w:numFmt w:val="decimal"/>
      <w:lvlText w:val=""/>
      <w:lvlJc w:val="left"/>
    </w:lvl>
    <w:lvl w:ilvl="3" w:tplc="980A34A6">
      <w:numFmt w:val="decimal"/>
      <w:lvlText w:val=""/>
      <w:lvlJc w:val="left"/>
    </w:lvl>
    <w:lvl w:ilvl="4" w:tplc="525E7808">
      <w:numFmt w:val="decimal"/>
      <w:lvlText w:val=""/>
      <w:lvlJc w:val="left"/>
    </w:lvl>
    <w:lvl w:ilvl="5" w:tplc="2BBC1BD0">
      <w:numFmt w:val="decimal"/>
      <w:lvlText w:val=""/>
      <w:lvlJc w:val="left"/>
    </w:lvl>
    <w:lvl w:ilvl="6" w:tplc="5148D022">
      <w:numFmt w:val="decimal"/>
      <w:lvlText w:val=""/>
      <w:lvlJc w:val="left"/>
    </w:lvl>
    <w:lvl w:ilvl="7" w:tplc="29E0D07C">
      <w:numFmt w:val="decimal"/>
      <w:lvlText w:val=""/>
      <w:lvlJc w:val="left"/>
    </w:lvl>
    <w:lvl w:ilvl="8" w:tplc="C8005524">
      <w:numFmt w:val="decimal"/>
      <w:lvlText w:val=""/>
      <w:lvlJc w:val="left"/>
    </w:lvl>
  </w:abstractNum>
  <w:abstractNum w:abstractNumId="1">
    <w:nsid w:val="00001E1F"/>
    <w:multiLevelType w:val="hybridMultilevel"/>
    <w:tmpl w:val="9D5E9072"/>
    <w:lvl w:ilvl="0" w:tplc="CF94061E">
      <w:start w:val="1"/>
      <w:numFmt w:val="decimal"/>
      <w:lvlText w:val="%1."/>
      <w:lvlJc w:val="left"/>
    </w:lvl>
    <w:lvl w:ilvl="1" w:tplc="E8F0BCB4">
      <w:numFmt w:val="decimal"/>
      <w:lvlText w:val=""/>
      <w:lvlJc w:val="left"/>
    </w:lvl>
    <w:lvl w:ilvl="2" w:tplc="C832AB3A">
      <w:numFmt w:val="decimal"/>
      <w:lvlText w:val=""/>
      <w:lvlJc w:val="left"/>
    </w:lvl>
    <w:lvl w:ilvl="3" w:tplc="5400FB7C">
      <w:numFmt w:val="decimal"/>
      <w:lvlText w:val=""/>
      <w:lvlJc w:val="left"/>
    </w:lvl>
    <w:lvl w:ilvl="4" w:tplc="6F44E008">
      <w:numFmt w:val="decimal"/>
      <w:lvlText w:val=""/>
      <w:lvlJc w:val="left"/>
    </w:lvl>
    <w:lvl w:ilvl="5" w:tplc="577E0838">
      <w:numFmt w:val="decimal"/>
      <w:lvlText w:val=""/>
      <w:lvlJc w:val="left"/>
    </w:lvl>
    <w:lvl w:ilvl="6" w:tplc="B1B291BC">
      <w:numFmt w:val="decimal"/>
      <w:lvlText w:val=""/>
      <w:lvlJc w:val="left"/>
    </w:lvl>
    <w:lvl w:ilvl="7" w:tplc="4632540A">
      <w:numFmt w:val="decimal"/>
      <w:lvlText w:val=""/>
      <w:lvlJc w:val="left"/>
    </w:lvl>
    <w:lvl w:ilvl="8" w:tplc="98A0C15E">
      <w:numFmt w:val="decimal"/>
      <w:lvlText w:val=""/>
      <w:lvlJc w:val="left"/>
    </w:lvl>
  </w:abstractNum>
  <w:abstractNum w:abstractNumId="2">
    <w:nsid w:val="0000323B"/>
    <w:multiLevelType w:val="hybridMultilevel"/>
    <w:tmpl w:val="06B0E53E"/>
    <w:lvl w:ilvl="0" w:tplc="0006389A">
      <w:start w:val="1"/>
      <w:numFmt w:val="decimal"/>
      <w:lvlText w:val="%1."/>
      <w:lvlJc w:val="left"/>
    </w:lvl>
    <w:lvl w:ilvl="1" w:tplc="B4547AEA">
      <w:start w:val="1"/>
      <w:numFmt w:val="decimal"/>
      <w:lvlText w:val="%2"/>
      <w:lvlJc w:val="left"/>
    </w:lvl>
    <w:lvl w:ilvl="2" w:tplc="FC2CE87C">
      <w:numFmt w:val="decimal"/>
      <w:lvlText w:val=""/>
      <w:lvlJc w:val="left"/>
    </w:lvl>
    <w:lvl w:ilvl="3" w:tplc="59429AC0">
      <w:numFmt w:val="decimal"/>
      <w:lvlText w:val=""/>
      <w:lvlJc w:val="left"/>
    </w:lvl>
    <w:lvl w:ilvl="4" w:tplc="517A4FC2">
      <w:numFmt w:val="decimal"/>
      <w:lvlText w:val=""/>
      <w:lvlJc w:val="left"/>
    </w:lvl>
    <w:lvl w:ilvl="5" w:tplc="158AD764">
      <w:numFmt w:val="decimal"/>
      <w:lvlText w:val=""/>
      <w:lvlJc w:val="left"/>
    </w:lvl>
    <w:lvl w:ilvl="6" w:tplc="9306E1AC">
      <w:numFmt w:val="decimal"/>
      <w:lvlText w:val=""/>
      <w:lvlJc w:val="left"/>
    </w:lvl>
    <w:lvl w:ilvl="7" w:tplc="3BDCD33E">
      <w:numFmt w:val="decimal"/>
      <w:lvlText w:val=""/>
      <w:lvlJc w:val="left"/>
    </w:lvl>
    <w:lvl w:ilvl="8" w:tplc="9E48DC18">
      <w:numFmt w:val="decimal"/>
      <w:lvlText w:val=""/>
      <w:lvlJc w:val="left"/>
    </w:lvl>
  </w:abstractNum>
  <w:abstractNum w:abstractNumId="3">
    <w:nsid w:val="00003B25"/>
    <w:multiLevelType w:val="hybridMultilevel"/>
    <w:tmpl w:val="5454769C"/>
    <w:lvl w:ilvl="0" w:tplc="D8E6B334">
      <w:start w:val="3"/>
      <w:numFmt w:val="decimal"/>
      <w:lvlText w:val="%1."/>
      <w:lvlJc w:val="left"/>
    </w:lvl>
    <w:lvl w:ilvl="1" w:tplc="8A3A4A66">
      <w:numFmt w:val="decimal"/>
      <w:lvlText w:val=""/>
      <w:lvlJc w:val="left"/>
    </w:lvl>
    <w:lvl w:ilvl="2" w:tplc="B1FA6052">
      <w:numFmt w:val="decimal"/>
      <w:lvlText w:val=""/>
      <w:lvlJc w:val="left"/>
    </w:lvl>
    <w:lvl w:ilvl="3" w:tplc="A3FED0A0">
      <w:numFmt w:val="decimal"/>
      <w:lvlText w:val=""/>
      <w:lvlJc w:val="left"/>
    </w:lvl>
    <w:lvl w:ilvl="4" w:tplc="0C183094">
      <w:numFmt w:val="decimal"/>
      <w:lvlText w:val=""/>
      <w:lvlJc w:val="left"/>
    </w:lvl>
    <w:lvl w:ilvl="5" w:tplc="1486A006">
      <w:numFmt w:val="decimal"/>
      <w:lvlText w:val=""/>
      <w:lvlJc w:val="left"/>
    </w:lvl>
    <w:lvl w:ilvl="6" w:tplc="938E44CE">
      <w:numFmt w:val="decimal"/>
      <w:lvlText w:val=""/>
      <w:lvlJc w:val="left"/>
    </w:lvl>
    <w:lvl w:ilvl="7" w:tplc="E45089B4">
      <w:numFmt w:val="decimal"/>
      <w:lvlText w:val=""/>
      <w:lvlJc w:val="left"/>
    </w:lvl>
    <w:lvl w:ilvl="8" w:tplc="1DD25642">
      <w:numFmt w:val="decimal"/>
      <w:lvlText w:val=""/>
      <w:lvlJc w:val="left"/>
    </w:lvl>
  </w:abstractNum>
  <w:abstractNum w:abstractNumId="4">
    <w:nsid w:val="00004509"/>
    <w:multiLevelType w:val="hybridMultilevel"/>
    <w:tmpl w:val="8ABE3C3E"/>
    <w:lvl w:ilvl="0" w:tplc="9C2A9324">
      <w:start w:val="1"/>
      <w:numFmt w:val="bullet"/>
      <w:lvlText w:val="В"/>
      <w:lvlJc w:val="left"/>
    </w:lvl>
    <w:lvl w:ilvl="1" w:tplc="3906F6A4">
      <w:start w:val="1"/>
      <w:numFmt w:val="bullet"/>
      <w:lvlText w:val=""/>
      <w:lvlJc w:val="left"/>
    </w:lvl>
    <w:lvl w:ilvl="2" w:tplc="B0A2B5A0">
      <w:numFmt w:val="decimal"/>
      <w:lvlText w:val=""/>
      <w:lvlJc w:val="left"/>
    </w:lvl>
    <w:lvl w:ilvl="3" w:tplc="66A2B254">
      <w:numFmt w:val="decimal"/>
      <w:lvlText w:val=""/>
      <w:lvlJc w:val="left"/>
    </w:lvl>
    <w:lvl w:ilvl="4" w:tplc="B7642B30">
      <w:numFmt w:val="decimal"/>
      <w:lvlText w:val=""/>
      <w:lvlJc w:val="left"/>
    </w:lvl>
    <w:lvl w:ilvl="5" w:tplc="3AD673E8">
      <w:numFmt w:val="decimal"/>
      <w:lvlText w:val=""/>
      <w:lvlJc w:val="left"/>
    </w:lvl>
    <w:lvl w:ilvl="6" w:tplc="14EAC980">
      <w:numFmt w:val="decimal"/>
      <w:lvlText w:val=""/>
      <w:lvlJc w:val="left"/>
    </w:lvl>
    <w:lvl w:ilvl="7" w:tplc="DC16B9F2">
      <w:numFmt w:val="decimal"/>
      <w:lvlText w:val=""/>
      <w:lvlJc w:val="left"/>
    </w:lvl>
    <w:lvl w:ilvl="8" w:tplc="25A0DB40">
      <w:numFmt w:val="decimal"/>
      <w:lvlText w:val=""/>
      <w:lvlJc w:val="left"/>
    </w:lvl>
  </w:abstractNum>
  <w:abstractNum w:abstractNumId="5">
    <w:nsid w:val="00004E45"/>
    <w:multiLevelType w:val="hybridMultilevel"/>
    <w:tmpl w:val="44B66CC2"/>
    <w:lvl w:ilvl="0" w:tplc="B2C01F8E">
      <w:start w:val="1"/>
      <w:numFmt w:val="decimal"/>
      <w:lvlText w:val="%1"/>
      <w:lvlJc w:val="left"/>
    </w:lvl>
    <w:lvl w:ilvl="1" w:tplc="F0128B16">
      <w:start w:val="4"/>
      <w:numFmt w:val="decimal"/>
      <w:lvlText w:val="%2."/>
      <w:lvlJc w:val="left"/>
    </w:lvl>
    <w:lvl w:ilvl="2" w:tplc="4DF0753C">
      <w:numFmt w:val="decimal"/>
      <w:lvlText w:val=""/>
      <w:lvlJc w:val="left"/>
    </w:lvl>
    <w:lvl w:ilvl="3" w:tplc="EA5C7C74">
      <w:numFmt w:val="decimal"/>
      <w:lvlText w:val=""/>
      <w:lvlJc w:val="left"/>
    </w:lvl>
    <w:lvl w:ilvl="4" w:tplc="0CB03372">
      <w:numFmt w:val="decimal"/>
      <w:lvlText w:val=""/>
      <w:lvlJc w:val="left"/>
    </w:lvl>
    <w:lvl w:ilvl="5" w:tplc="EA4C1BD4">
      <w:numFmt w:val="decimal"/>
      <w:lvlText w:val=""/>
      <w:lvlJc w:val="left"/>
    </w:lvl>
    <w:lvl w:ilvl="6" w:tplc="F462F828">
      <w:numFmt w:val="decimal"/>
      <w:lvlText w:val=""/>
      <w:lvlJc w:val="left"/>
    </w:lvl>
    <w:lvl w:ilvl="7" w:tplc="98D811C8">
      <w:numFmt w:val="decimal"/>
      <w:lvlText w:val=""/>
      <w:lvlJc w:val="left"/>
    </w:lvl>
    <w:lvl w:ilvl="8" w:tplc="A650C1D8">
      <w:numFmt w:val="decimal"/>
      <w:lvlText w:val=""/>
      <w:lvlJc w:val="left"/>
    </w:lvl>
  </w:abstractNum>
  <w:abstractNum w:abstractNumId="6">
    <w:nsid w:val="000063CB"/>
    <w:multiLevelType w:val="hybridMultilevel"/>
    <w:tmpl w:val="B7085AC8"/>
    <w:lvl w:ilvl="0" w:tplc="2548ABE8">
      <w:start w:val="1"/>
      <w:numFmt w:val="bullet"/>
      <w:lvlText w:val="-"/>
      <w:lvlJc w:val="left"/>
    </w:lvl>
    <w:lvl w:ilvl="1" w:tplc="767ABA26">
      <w:numFmt w:val="decimal"/>
      <w:lvlText w:val=""/>
      <w:lvlJc w:val="left"/>
    </w:lvl>
    <w:lvl w:ilvl="2" w:tplc="C06C5FB2">
      <w:numFmt w:val="decimal"/>
      <w:lvlText w:val=""/>
      <w:lvlJc w:val="left"/>
    </w:lvl>
    <w:lvl w:ilvl="3" w:tplc="93209B28">
      <w:numFmt w:val="decimal"/>
      <w:lvlText w:val=""/>
      <w:lvlJc w:val="left"/>
    </w:lvl>
    <w:lvl w:ilvl="4" w:tplc="E1923030">
      <w:numFmt w:val="decimal"/>
      <w:lvlText w:val=""/>
      <w:lvlJc w:val="left"/>
    </w:lvl>
    <w:lvl w:ilvl="5" w:tplc="14E022FE">
      <w:numFmt w:val="decimal"/>
      <w:lvlText w:val=""/>
      <w:lvlJc w:val="left"/>
    </w:lvl>
    <w:lvl w:ilvl="6" w:tplc="CA26ADCC">
      <w:numFmt w:val="decimal"/>
      <w:lvlText w:val=""/>
      <w:lvlJc w:val="left"/>
    </w:lvl>
    <w:lvl w:ilvl="7" w:tplc="11E497AA">
      <w:numFmt w:val="decimal"/>
      <w:lvlText w:val=""/>
      <w:lvlJc w:val="left"/>
    </w:lvl>
    <w:lvl w:ilvl="8" w:tplc="E0443810">
      <w:numFmt w:val="decimal"/>
      <w:lvlText w:val=""/>
      <w:lvlJc w:val="left"/>
    </w:lvl>
  </w:abstractNum>
  <w:abstractNum w:abstractNumId="7">
    <w:nsid w:val="00006BFC"/>
    <w:multiLevelType w:val="hybridMultilevel"/>
    <w:tmpl w:val="3F6C5E42"/>
    <w:lvl w:ilvl="0" w:tplc="5CD822EE">
      <w:start w:val="3"/>
      <w:numFmt w:val="decimal"/>
      <w:lvlText w:val="%1."/>
      <w:lvlJc w:val="left"/>
    </w:lvl>
    <w:lvl w:ilvl="1" w:tplc="5F0264FE">
      <w:numFmt w:val="decimal"/>
      <w:lvlText w:val=""/>
      <w:lvlJc w:val="left"/>
    </w:lvl>
    <w:lvl w:ilvl="2" w:tplc="F6BAD844">
      <w:numFmt w:val="decimal"/>
      <w:lvlText w:val=""/>
      <w:lvlJc w:val="left"/>
    </w:lvl>
    <w:lvl w:ilvl="3" w:tplc="5A420912">
      <w:numFmt w:val="decimal"/>
      <w:lvlText w:val=""/>
      <w:lvlJc w:val="left"/>
    </w:lvl>
    <w:lvl w:ilvl="4" w:tplc="327A014E">
      <w:numFmt w:val="decimal"/>
      <w:lvlText w:val=""/>
      <w:lvlJc w:val="left"/>
    </w:lvl>
    <w:lvl w:ilvl="5" w:tplc="5E148A88">
      <w:numFmt w:val="decimal"/>
      <w:lvlText w:val=""/>
      <w:lvlJc w:val="left"/>
    </w:lvl>
    <w:lvl w:ilvl="6" w:tplc="F58EEFB4">
      <w:numFmt w:val="decimal"/>
      <w:lvlText w:val=""/>
      <w:lvlJc w:val="left"/>
    </w:lvl>
    <w:lvl w:ilvl="7" w:tplc="4FCE14AE">
      <w:numFmt w:val="decimal"/>
      <w:lvlText w:val=""/>
      <w:lvlJc w:val="left"/>
    </w:lvl>
    <w:lvl w:ilvl="8" w:tplc="D5328BB2">
      <w:numFmt w:val="decimal"/>
      <w:lvlText w:val=""/>
      <w:lvlJc w:val="left"/>
    </w:lvl>
  </w:abstractNum>
  <w:abstractNum w:abstractNumId="8">
    <w:nsid w:val="00006E5D"/>
    <w:multiLevelType w:val="hybridMultilevel"/>
    <w:tmpl w:val="CC78C2A0"/>
    <w:lvl w:ilvl="0" w:tplc="07963EB8">
      <w:start w:val="1"/>
      <w:numFmt w:val="bullet"/>
      <w:lvlText w:val="-"/>
      <w:lvlJc w:val="left"/>
    </w:lvl>
    <w:lvl w:ilvl="1" w:tplc="9D76238C">
      <w:numFmt w:val="decimal"/>
      <w:lvlText w:val=""/>
      <w:lvlJc w:val="left"/>
    </w:lvl>
    <w:lvl w:ilvl="2" w:tplc="36F261AC">
      <w:numFmt w:val="decimal"/>
      <w:lvlText w:val=""/>
      <w:lvlJc w:val="left"/>
    </w:lvl>
    <w:lvl w:ilvl="3" w:tplc="748489DE">
      <w:numFmt w:val="decimal"/>
      <w:lvlText w:val=""/>
      <w:lvlJc w:val="left"/>
    </w:lvl>
    <w:lvl w:ilvl="4" w:tplc="B080CB8E">
      <w:numFmt w:val="decimal"/>
      <w:lvlText w:val=""/>
      <w:lvlJc w:val="left"/>
    </w:lvl>
    <w:lvl w:ilvl="5" w:tplc="AF90BF24">
      <w:numFmt w:val="decimal"/>
      <w:lvlText w:val=""/>
      <w:lvlJc w:val="left"/>
    </w:lvl>
    <w:lvl w:ilvl="6" w:tplc="5E66EFCA">
      <w:numFmt w:val="decimal"/>
      <w:lvlText w:val=""/>
      <w:lvlJc w:val="left"/>
    </w:lvl>
    <w:lvl w:ilvl="7" w:tplc="AA96B464">
      <w:numFmt w:val="decimal"/>
      <w:lvlText w:val=""/>
      <w:lvlJc w:val="left"/>
    </w:lvl>
    <w:lvl w:ilvl="8" w:tplc="CFE06CA0">
      <w:numFmt w:val="decimal"/>
      <w:lvlText w:val=""/>
      <w:lvlJc w:val="left"/>
    </w:lvl>
  </w:abstractNum>
  <w:abstractNum w:abstractNumId="9">
    <w:nsid w:val="00007F96"/>
    <w:multiLevelType w:val="hybridMultilevel"/>
    <w:tmpl w:val="96C2048C"/>
    <w:lvl w:ilvl="0" w:tplc="B1D00CF0">
      <w:start w:val="1"/>
      <w:numFmt w:val="bullet"/>
      <w:lvlText w:val="-"/>
      <w:lvlJc w:val="left"/>
    </w:lvl>
    <w:lvl w:ilvl="1" w:tplc="A4827F3C">
      <w:numFmt w:val="decimal"/>
      <w:lvlText w:val=""/>
      <w:lvlJc w:val="left"/>
    </w:lvl>
    <w:lvl w:ilvl="2" w:tplc="C58E688A">
      <w:numFmt w:val="decimal"/>
      <w:lvlText w:val=""/>
      <w:lvlJc w:val="left"/>
    </w:lvl>
    <w:lvl w:ilvl="3" w:tplc="ECF8847C">
      <w:numFmt w:val="decimal"/>
      <w:lvlText w:val=""/>
      <w:lvlJc w:val="left"/>
    </w:lvl>
    <w:lvl w:ilvl="4" w:tplc="F282233C">
      <w:numFmt w:val="decimal"/>
      <w:lvlText w:val=""/>
      <w:lvlJc w:val="left"/>
    </w:lvl>
    <w:lvl w:ilvl="5" w:tplc="06B2465C">
      <w:numFmt w:val="decimal"/>
      <w:lvlText w:val=""/>
      <w:lvlJc w:val="left"/>
    </w:lvl>
    <w:lvl w:ilvl="6" w:tplc="85C0B58E">
      <w:numFmt w:val="decimal"/>
      <w:lvlText w:val=""/>
      <w:lvlJc w:val="left"/>
    </w:lvl>
    <w:lvl w:ilvl="7" w:tplc="C0CA9D0E">
      <w:numFmt w:val="decimal"/>
      <w:lvlText w:val=""/>
      <w:lvlJc w:val="left"/>
    </w:lvl>
    <w:lvl w:ilvl="8" w:tplc="9E9A0BFA">
      <w:numFmt w:val="decimal"/>
      <w:lvlText w:val=""/>
      <w:lvlJc w:val="left"/>
    </w:lvl>
  </w:abstractNum>
  <w:abstractNum w:abstractNumId="10">
    <w:nsid w:val="00007FF5"/>
    <w:multiLevelType w:val="hybridMultilevel"/>
    <w:tmpl w:val="CA88472C"/>
    <w:lvl w:ilvl="0" w:tplc="B900D688">
      <w:start w:val="9"/>
      <w:numFmt w:val="decimal"/>
      <w:lvlText w:val="%1."/>
      <w:lvlJc w:val="left"/>
    </w:lvl>
    <w:lvl w:ilvl="1" w:tplc="B5CC0892">
      <w:numFmt w:val="decimal"/>
      <w:lvlText w:val=""/>
      <w:lvlJc w:val="left"/>
    </w:lvl>
    <w:lvl w:ilvl="2" w:tplc="1A70AFEE">
      <w:numFmt w:val="decimal"/>
      <w:lvlText w:val=""/>
      <w:lvlJc w:val="left"/>
    </w:lvl>
    <w:lvl w:ilvl="3" w:tplc="CED65C66">
      <w:numFmt w:val="decimal"/>
      <w:lvlText w:val=""/>
      <w:lvlJc w:val="left"/>
    </w:lvl>
    <w:lvl w:ilvl="4" w:tplc="26CA813E">
      <w:numFmt w:val="decimal"/>
      <w:lvlText w:val=""/>
      <w:lvlJc w:val="left"/>
    </w:lvl>
    <w:lvl w:ilvl="5" w:tplc="A75E32BC">
      <w:numFmt w:val="decimal"/>
      <w:lvlText w:val=""/>
      <w:lvlJc w:val="left"/>
    </w:lvl>
    <w:lvl w:ilvl="6" w:tplc="B136EBC0">
      <w:numFmt w:val="decimal"/>
      <w:lvlText w:val=""/>
      <w:lvlJc w:val="left"/>
    </w:lvl>
    <w:lvl w:ilvl="7" w:tplc="CFD6FDD8">
      <w:numFmt w:val="decimal"/>
      <w:lvlText w:val=""/>
      <w:lvlJc w:val="left"/>
    </w:lvl>
    <w:lvl w:ilvl="8" w:tplc="16028FBA">
      <w:numFmt w:val="decimal"/>
      <w:lvlText w:val=""/>
      <w:lvlJc w:val="left"/>
    </w:lvl>
  </w:abstractNum>
  <w:abstractNum w:abstractNumId="11">
    <w:nsid w:val="0E6E3411"/>
    <w:multiLevelType w:val="hybridMultilevel"/>
    <w:tmpl w:val="36026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AE11F8"/>
    <w:multiLevelType w:val="hybridMultilevel"/>
    <w:tmpl w:val="1C3A5770"/>
    <w:lvl w:ilvl="0" w:tplc="041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3">
    <w:nsid w:val="32CD1D5E"/>
    <w:multiLevelType w:val="multilevel"/>
    <w:tmpl w:val="B6C4F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5E319F"/>
    <w:multiLevelType w:val="hybridMultilevel"/>
    <w:tmpl w:val="DE1ED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BA7BFA"/>
    <w:multiLevelType w:val="hybridMultilevel"/>
    <w:tmpl w:val="EF206120"/>
    <w:lvl w:ilvl="0" w:tplc="041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16">
    <w:nsid w:val="58E33A96"/>
    <w:multiLevelType w:val="hybridMultilevel"/>
    <w:tmpl w:val="322ACC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2E1587"/>
    <w:multiLevelType w:val="hybridMultilevel"/>
    <w:tmpl w:val="24286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3"/>
  </w:num>
  <w:num w:numId="4">
    <w:abstractNumId w:val="1"/>
  </w:num>
  <w:num w:numId="5">
    <w:abstractNumId w:val="8"/>
  </w:num>
  <w:num w:numId="6">
    <w:abstractNumId w:val="0"/>
  </w:num>
  <w:num w:numId="7">
    <w:abstractNumId w:val="6"/>
  </w:num>
  <w:num w:numId="8">
    <w:abstractNumId w:val="7"/>
  </w:num>
  <w:num w:numId="9">
    <w:abstractNumId w:val="9"/>
  </w:num>
  <w:num w:numId="10">
    <w:abstractNumId w:val="10"/>
  </w:num>
  <w:num w:numId="11">
    <w:abstractNumId w:val="5"/>
  </w:num>
  <w:num w:numId="12">
    <w:abstractNumId w:val="2"/>
  </w:num>
  <w:num w:numId="13">
    <w:abstractNumId w:val="12"/>
  </w:num>
  <w:num w:numId="14">
    <w:abstractNumId w:val="11"/>
  </w:num>
  <w:num w:numId="15">
    <w:abstractNumId w:val="14"/>
  </w:num>
  <w:num w:numId="16">
    <w:abstractNumId w:val="16"/>
  </w:num>
  <w:num w:numId="17">
    <w:abstractNumId w:val="1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76OjD8WgII2We/iNOWmQ6Fq+TQE=" w:salt="LW99pgCaFDjwtg1DeStrXQ==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366A"/>
    <w:rsid w:val="000745FC"/>
    <w:rsid w:val="000F7556"/>
    <w:rsid w:val="00180256"/>
    <w:rsid w:val="001A3582"/>
    <w:rsid w:val="00222F86"/>
    <w:rsid w:val="00230275"/>
    <w:rsid w:val="002C5AC9"/>
    <w:rsid w:val="00394C2B"/>
    <w:rsid w:val="003E366A"/>
    <w:rsid w:val="004911DB"/>
    <w:rsid w:val="00507A4A"/>
    <w:rsid w:val="00514428"/>
    <w:rsid w:val="00575845"/>
    <w:rsid w:val="0060551E"/>
    <w:rsid w:val="007C5555"/>
    <w:rsid w:val="008C15D0"/>
    <w:rsid w:val="00950E7B"/>
    <w:rsid w:val="009A1DCB"/>
    <w:rsid w:val="009D36D1"/>
    <w:rsid w:val="00A0550E"/>
    <w:rsid w:val="00A84A7C"/>
    <w:rsid w:val="00AE6198"/>
    <w:rsid w:val="00B1547A"/>
    <w:rsid w:val="00B4050A"/>
    <w:rsid w:val="00BA7351"/>
    <w:rsid w:val="00BE3B13"/>
    <w:rsid w:val="00C54D08"/>
    <w:rsid w:val="00CF50B6"/>
    <w:rsid w:val="00D20C45"/>
    <w:rsid w:val="00D54163"/>
    <w:rsid w:val="00DB0BC7"/>
    <w:rsid w:val="00E66A25"/>
    <w:rsid w:val="00EC211F"/>
    <w:rsid w:val="00F04FAA"/>
    <w:rsid w:val="00F1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3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E3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04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4FAA"/>
  </w:style>
  <w:style w:type="paragraph" w:styleId="a7">
    <w:name w:val="footer"/>
    <w:basedOn w:val="a"/>
    <w:link w:val="a8"/>
    <w:uiPriority w:val="99"/>
    <w:unhideWhenUsed/>
    <w:rsid w:val="00F04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4FAA"/>
  </w:style>
  <w:style w:type="paragraph" w:styleId="a9">
    <w:name w:val="List Paragraph"/>
    <w:basedOn w:val="a"/>
    <w:uiPriority w:val="34"/>
    <w:qFormat/>
    <w:rsid w:val="00CF50B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66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6A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7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4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D142D4-3882-4CC8-A902-D8C02D2A6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22</Pages>
  <Words>3952</Words>
  <Characters>22532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10</cp:revision>
  <cp:lastPrinted>2018-10-25T15:15:00Z</cp:lastPrinted>
  <dcterms:created xsi:type="dcterms:W3CDTF">2018-10-21T14:35:00Z</dcterms:created>
  <dcterms:modified xsi:type="dcterms:W3CDTF">2018-11-11T04:42:00Z</dcterms:modified>
</cp:coreProperties>
</file>