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E6" w:rsidRPr="003068E6" w:rsidRDefault="003068E6" w:rsidP="003068E6">
      <w:pPr>
        <w:pStyle w:val="a3"/>
        <w:jc w:val="center"/>
        <w:rPr>
          <w:rFonts w:ascii="Arial Black" w:hAnsi="Arial Black"/>
          <w:b/>
          <w:sz w:val="32"/>
          <w:szCs w:val="32"/>
        </w:rPr>
      </w:pPr>
      <w:bookmarkStart w:id="0" w:name="_GoBack"/>
      <w:r w:rsidRPr="003068E6">
        <w:rPr>
          <w:rFonts w:ascii="Arial Black" w:hAnsi="Arial Black"/>
          <w:b/>
          <w:sz w:val="32"/>
          <w:szCs w:val="32"/>
        </w:rPr>
        <w:t>Рекомендации родителям</w:t>
      </w:r>
    </w:p>
    <w:p w:rsidR="003068E6" w:rsidRPr="00BB3C60" w:rsidRDefault="00BB3C60" w:rsidP="003068E6">
      <w:pPr>
        <w:pStyle w:val="a3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Требования к </w:t>
      </w:r>
      <w:proofErr w:type="spellStart"/>
      <w:r>
        <w:rPr>
          <w:rFonts w:ascii="Arial Black" w:hAnsi="Arial Black"/>
          <w:b/>
          <w:sz w:val="32"/>
          <w:szCs w:val="32"/>
        </w:rPr>
        <w:t>фитбол</w:t>
      </w:r>
      <w:proofErr w:type="spellEnd"/>
      <w:r>
        <w:rPr>
          <w:rFonts w:ascii="Arial Black" w:hAnsi="Arial Black"/>
          <w:b/>
          <w:sz w:val="32"/>
          <w:szCs w:val="32"/>
        </w:rPr>
        <w:t>-гимнастике</w:t>
      </w:r>
    </w:p>
    <w:bookmarkEnd w:id="0"/>
    <w:p w:rsidR="00BB3C60" w:rsidRDefault="00BB3C60" w:rsidP="003068E6">
      <w:pPr>
        <w:pStyle w:val="a3"/>
        <w:jc w:val="center"/>
        <w:rPr>
          <w:b/>
          <w:i/>
          <w:sz w:val="28"/>
          <w:szCs w:val="28"/>
          <w:lang w:val="en-US"/>
        </w:rPr>
      </w:pPr>
    </w:p>
    <w:p w:rsidR="00BB3C60" w:rsidRDefault="00BB3C60" w:rsidP="003068E6">
      <w:pPr>
        <w:pStyle w:val="a3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320000" cy="4320000"/>
            <wp:effectExtent l="0" t="0" r="4445" b="4445"/>
            <wp:docPr id="1" name="Рисунок 1" descr="C:\Users\Светлана\Desktop\CollageMaker_20190418_084219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CollageMaker_20190418_084219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60" w:rsidRDefault="00BB3C60" w:rsidP="003068E6">
      <w:pPr>
        <w:pStyle w:val="a3"/>
        <w:jc w:val="center"/>
        <w:rPr>
          <w:b/>
          <w:i/>
          <w:sz w:val="28"/>
          <w:szCs w:val="28"/>
          <w:lang w:val="en-US"/>
        </w:rPr>
      </w:pPr>
    </w:p>
    <w:p w:rsidR="00BB3C60" w:rsidRDefault="00BB3C60" w:rsidP="003068E6">
      <w:pPr>
        <w:pStyle w:val="a3"/>
        <w:jc w:val="center"/>
        <w:rPr>
          <w:b/>
          <w:i/>
          <w:sz w:val="28"/>
          <w:szCs w:val="28"/>
          <w:lang w:val="en-US"/>
        </w:rPr>
      </w:pPr>
    </w:p>
    <w:p w:rsidR="003068E6" w:rsidRDefault="003068E6" w:rsidP="003068E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Основные правила занятий с мячом:</w:t>
      </w:r>
    </w:p>
    <w:p w:rsidR="003068E6" w:rsidRDefault="003068E6" w:rsidP="003068E6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угол, сформированный туловищем и ногами в положении сидя должен быть больше, чем 90°.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 пытаться перелезть через мяч сзади, садитесь на него только спереди.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 занятиях необходимо использовать устойчивые, правильно надутые мячи.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необходимо регулярно проверять осанку, особенно «S-образную» форму спины и правильность посадки.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ноги </w:t>
      </w:r>
      <w:proofErr w:type="gramStart"/>
      <w:r>
        <w:rPr>
          <w:sz w:val="28"/>
          <w:szCs w:val="28"/>
        </w:rPr>
        <w:t>занимающегося</w:t>
      </w:r>
      <w:proofErr w:type="gramEnd"/>
      <w:r>
        <w:rPr>
          <w:sz w:val="28"/>
          <w:szCs w:val="28"/>
        </w:rPr>
        <w:t xml:space="preserve">, должны всегда находиться в контакте с полом. Тело (рука или ягодицы) должно постоянно поддерживаться мячом.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нельзя пользоваться мячом, размер которого слишком мал для ребенка. Это может стать причиной неправильной осанки и даже вызвать боль.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недостаточно надутый мяч приводит к неправильной посадке.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необходимо избегать внезапных, неуправляемых движений мышцами. «Обе ноги постоянно и одновременно должны касаться пола на протяжении всей тренировки с мячом».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 работе с мячом качество должно преобладать над количеством.</w:t>
      </w:r>
    </w:p>
    <w:p w:rsidR="003068E6" w:rsidRDefault="003068E6" w:rsidP="003068E6">
      <w:pPr>
        <w:pStyle w:val="a3"/>
        <w:jc w:val="center"/>
        <w:rPr>
          <w:rStyle w:val="a4"/>
          <w:b w:val="0"/>
          <w:bCs w:val="0"/>
        </w:rPr>
      </w:pPr>
      <w:r>
        <w:rPr>
          <w:rStyle w:val="a4"/>
          <w:i/>
          <w:sz w:val="28"/>
          <w:szCs w:val="28"/>
        </w:rPr>
        <w:t>2. Основные требования к мяча</w:t>
      </w:r>
      <w:proofErr w:type="gramStart"/>
      <w:r>
        <w:rPr>
          <w:rStyle w:val="a4"/>
          <w:i/>
          <w:sz w:val="28"/>
          <w:szCs w:val="28"/>
        </w:rPr>
        <w:t>м-</w:t>
      </w:r>
      <w:proofErr w:type="gramEnd"/>
      <w:r>
        <w:rPr>
          <w:rStyle w:val="a4"/>
          <w:i/>
          <w:sz w:val="28"/>
          <w:szCs w:val="28"/>
        </w:rPr>
        <w:t xml:space="preserve"> </w:t>
      </w:r>
      <w:proofErr w:type="spellStart"/>
      <w:r>
        <w:rPr>
          <w:rStyle w:val="a4"/>
          <w:i/>
          <w:sz w:val="28"/>
          <w:szCs w:val="28"/>
        </w:rPr>
        <w:t>фитболам</w:t>
      </w:r>
      <w:proofErr w:type="spellEnd"/>
      <w:r>
        <w:rPr>
          <w:rStyle w:val="a4"/>
          <w:i/>
          <w:sz w:val="28"/>
          <w:szCs w:val="28"/>
        </w:rPr>
        <w:t>.</w:t>
      </w:r>
    </w:p>
    <w:p w:rsidR="003068E6" w:rsidRDefault="003068E6" w:rsidP="003068E6">
      <w:pPr>
        <w:pStyle w:val="a3"/>
      </w:pPr>
      <w:r>
        <w:rPr>
          <w:rStyle w:val="a4"/>
          <w:sz w:val="28"/>
          <w:szCs w:val="28"/>
        </w:rPr>
        <w:t>1) Размер мяча: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Мяч должен быть надут так, чтобы под весом тела поверхность контакта с полом увеличилась совсем немного. Должны быть возможными упругие подскоки. Как указано на упаковке, мячи выдерживают нагрузку до 300 кг.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2) Одежда: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Удобная спортивная одежда. Оптимальный вариант — босиком или легкая спортивная обувь с не скользкой подошвой.</w:t>
      </w:r>
    </w:p>
    <w:p w:rsidR="003068E6" w:rsidRDefault="003068E6" w:rsidP="003068E6">
      <w:pPr>
        <w:pStyle w:val="a3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3) Покрытие для пола:</w:t>
      </w:r>
    </w:p>
    <w:p w:rsidR="003068E6" w:rsidRDefault="003068E6" w:rsidP="003068E6">
      <w:pPr>
        <w:pStyle w:val="a3"/>
      </w:pPr>
      <w:r>
        <w:rPr>
          <w:rStyle w:val="a4"/>
          <w:sz w:val="28"/>
          <w:szCs w:val="28"/>
        </w:rPr>
        <w:t>-  Поверхность пола должна быть ровной и гладкой.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(Гимнастический мат, пол, покрытый ковром или специальным линолеумом, в редких случаях  паркет)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Необходимо убедиться, что в помещении нет колющих и режущих предметов. (Проверьте, нет ли каких-либо булавок или металлических застежек на одежде, которые могут проколоть мяч) 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Помните также</w:t>
      </w:r>
      <w:r>
        <w:rPr>
          <w:sz w:val="28"/>
          <w:szCs w:val="28"/>
        </w:rPr>
        <w:t>, что риск прокола мяча существенно возрастает при использовании его на улице.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4) Место для выполнения упражнений: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Сохранять безопасную дистанцию во всех направлениях.</w:t>
      </w:r>
    </w:p>
    <w:p w:rsidR="003068E6" w:rsidRDefault="003068E6" w:rsidP="003068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Помещение должно быть приспособлено для занятий физкультурой.</w:t>
      </w:r>
    </w:p>
    <w:p w:rsidR="003068E6" w:rsidRDefault="003068E6" w:rsidP="003068E6">
      <w:pPr>
        <w:pStyle w:val="a3"/>
        <w:rPr>
          <w:rStyle w:val="a4"/>
        </w:rPr>
      </w:pPr>
      <w:r>
        <w:rPr>
          <w:rStyle w:val="a4"/>
          <w:sz w:val="28"/>
          <w:szCs w:val="28"/>
        </w:rPr>
        <w:t xml:space="preserve">5) Хранение </w:t>
      </w:r>
      <w:proofErr w:type="spellStart"/>
      <w:r>
        <w:rPr>
          <w:rStyle w:val="a4"/>
          <w:sz w:val="28"/>
          <w:szCs w:val="28"/>
        </w:rPr>
        <w:t>фитболов</w:t>
      </w:r>
      <w:proofErr w:type="spellEnd"/>
      <w:r>
        <w:rPr>
          <w:rStyle w:val="a4"/>
          <w:sz w:val="28"/>
          <w:szCs w:val="28"/>
        </w:rPr>
        <w:t>:</w:t>
      </w:r>
    </w:p>
    <w:p w:rsidR="003068E6" w:rsidRDefault="003068E6" w:rsidP="003068E6">
      <w:pPr>
        <w:pStyle w:val="a3"/>
      </w:pPr>
      <w:r>
        <w:rPr>
          <w:sz w:val="28"/>
          <w:szCs w:val="28"/>
        </w:rPr>
        <w:t>Держать мяч вдали от нагревательных приборов, а также не допускать их долгого пребывания под прямыми лучами солнца (свыше 30 градусов), так как материал, из которого сделаны мячи, может расплавиться. Правильное обращение и соблюдение мер предосторожности позволит использовать один и тот же мяч долгие годы даже в том случае, если его будут сдувать и надувать очень часто.</w:t>
      </w:r>
    </w:p>
    <w:p w:rsidR="00114DC7" w:rsidRDefault="00114DC7"/>
    <w:sectPr w:rsidR="00114DC7" w:rsidSect="003068E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3"/>
    <w:rsid w:val="00114DC7"/>
    <w:rsid w:val="001C6C23"/>
    <w:rsid w:val="003068E6"/>
    <w:rsid w:val="007C3183"/>
    <w:rsid w:val="00B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68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68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2019-04-16T16:47:00Z</dcterms:created>
  <dcterms:modified xsi:type="dcterms:W3CDTF">2019-04-18T04:13:00Z</dcterms:modified>
</cp:coreProperties>
</file>