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4D5" w:rsidRDefault="00A564D5" w:rsidP="00A564D5">
      <w:pPr>
        <w:pStyle w:val="a3"/>
        <w:ind w:left="-1560"/>
        <w:jc w:val="center"/>
        <w:rPr>
          <w:b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6030248" wp14:editId="6C7B7C90">
            <wp:simplePos x="0" y="0"/>
            <wp:positionH relativeFrom="column">
              <wp:posOffset>-1059180</wp:posOffset>
            </wp:positionH>
            <wp:positionV relativeFrom="paragraph">
              <wp:posOffset>-43815</wp:posOffset>
            </wp:positionV>
            <wp:extent cx="7535545" cy="10589895"/>
            <wp:effectExtent l="0" t="0" r="825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58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4D5" w:rsidRDefault="005644ED" w:rsidP="00A564D5">
      <w:pPr>
        <w:pStyle w:val="a3"/>
        <w:ind w:left="-1560"/>
        <w:jc w:val="center"/>
        <w:rPr>
          <w:b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357AAD">
        <w:rPr>
          <w:b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Рекомендации родителям </w:t>
      </w:r>
    </w:p>
    <w:p w:rsidR="005644ED" w:rsidRPr="00357AAD" w:rsidRDefault="005644ED" w:rsidP="00A564D5">
      <w:pPr>
        <w:pStyle w:val="a3"/>
        <w:ind w:left="-1560"/>
        <w:jc w:val="center"/>
        <w:rPr>
          <w:b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357AAD">
        <w:rPr>
          <w:b/>
          <w:sz w:val="40"/>
          <w:szCs w:val="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по профилактике плоскостопия</w:t>
      </w:r>
    </w:p>
    <w:p w:rsidR="005644ED" w:rsidRPr="00357AAD" w:rsidRDefault="005644ED" w:rsidP="005644ED">
      <w:pPr>
        <w:pStyle w:val="a3"/>
        <w:ind w:left="360"/>
        <w:jc w:val="center"/>
        <w:rPr>
          <w:b/>
          <w:sz w:val="32"/>
          <w:szCs w:val="32"/>
        </w:rPr>
      </w:pPr>
    </w:p>
    <w:p w:rsidR="005644ED" w:rsidRPr="00357AAD" w:rsidRDefault="00A564D5" w:rsidP="005644ED">
      <w:pPr>
        <w:pStyle w:val="a3"/>
        <w:rPr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 </w:t>
      </w:r>
      <w:r w:rsidR="005644ED" w:rsidRPr="00357AAD">
        <w:rPr>
          <w:b/>
          <w:sz w:val="26"/>
          <w:szCs w:val="26"/>
          <w:u w:val="single"/>
        </w:rPr>
        <w:t>Плоскостопие</w:t>
      </w:r>
      <w:r w:rsidR="005644ED" w:rsidRPr="00357AAD">
        <w:rPr>
          <w:sz w:val="26"/>
          <w:szCs w:val="26"/>
        </w:rPr>
        <w:t xml:space="preserve"> - это деформация стопы, заключающаяся в уменьшении высоты продольных сводов в сочетании с пронацией пятки и супинацией переднего отдела стопы.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357AAD">
        <w:rPr>
          <w:sz w:val="26"/>
          <w:szCs w:val="26"/>
        </w:rPr>
        <w:t>Пронация - такой поворот стопы, при котором внутренний край опускается, а наружный - приподнимается. При супинации, наоборот, приподнимается. Таким образом, при плоскостопии под влиянием патологических факторов происходит скручивание стопы по оси с резким уменьшением ее сводов. В связи с этим во время стояния и ходьбы основная нагрузка приходится на уплощенный край стоп, при значительной утрате их рессорных свойств.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357AAD">
        <w:rPr>
          <w:sz w:val="26"/>
          <w:szCs w:val="26"/>
        </w:rPr>
        <w:t>Строение стопы отвечает двумя основным требованиям: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357AAD">
        <w:rPr>
          <w:sz w:val="26"/>
          <w:szCs w:val="26"/>
        </w:rPr>
        <w:t>Способность удерживать вес тела при нагрузке на ноги;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357AAD">
        <w:rPr>
          <w:sz w:val="26"/>
          <w:szCs w:val="26"/>
        </w:rPr>
        <w:t>Амортизировать толчки, возникающие при ходьбе, беге.</w:t>
      </w:r>
    </w:p>
    <w:p w:rsidR="005644ED" w:rsidRDefault="005644ED" w:rsidP="005644ED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357AAD">
        <w:rPr>
          <w:sz w:val="26"/>
          <w:szCs w:val="26"/>
        </w:rPr>
        <w:t>Ребенок, имеющий плоскостопие, быстро утомляется, испытывает боли в области позвоночника, в тазобедренных суставах, коленях и ступнях. Освободиться от недуга довольно трудно, гораздо легче предотвратить его возникновение. Предлагаем комплекс специальных упражнений для профилактики плоскостопия.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 w:rsidRPr="00357AAD">
        <w:rPr>
          <w:sz w:val="26"/>
          <w:szCs w:val="26"/>
        </w:rPr>
        <w:t xml:space="preserve">                                                      </w:t>
      </w:r>
    </w:p>
    <w:p w:rsidR="005644ED" w:rsidRDefault="005644ED" w:rsidP="005644ED">
      <w:pPr>
        <w:pStyle w:val="a3"/>
        <w:jc w:val="center"/>
        <w:rPr>
          <w:b/>
          <w:i/>
          <w:sz w:val="28"/>
          <w:szCs w:val="28"/>
          <w:u w:val="single"/>
        </w:rPr>
      </w:pPr>
      <w:r w:rsidRPr="00357AAD">
        <w:rPr>
          <w:b/>
          <w:i/>
          <w:sz w:val="28"/>
          <w:szCs w:val="28"/>
          <w:u w:val="single"/>
        </w:rPr>
        <w:t>Диагностика плоскостопия.</w:t>
      </w:r>
    </w:p>
    <w:p w:rsidR="005644ED" w:rsidRPr="00357AAD" w:rsidRDefault="005644ED" w:rsidP="005644ED">
      <w:pPr>
        <w:pStyle w:val="a3"/>
        <w:jc w:val="center"/>
        <w:rPr>
          <w:b/>
          <w:i/>
          <w:sz w:val="28"/>
          <w:szCs w:val="28"/>
          <w:u w:val="single"/>
        </w:rPr>
      </w:pPr>
    </w:p>
    <w:p w:rsidR="005644ED" w:rsidRPr="00357AAD" w:rsidRDefault="005644ED" w:rsidP="005644ED">
      <w:pPr>
        <w:pStyle w:val="a3"/>
        <w:rPr>
          <w:sz w:val="26"/>
          <w:szCs w:val="26"/>
        </w:rPr>
      </w:pPr>
      <w:r w:rsidRPr="00357AAD">
        <w:rPr>
          <w:sz w:val="26"/>
          <w:szCs w:val="26"/>
        </w:rPr>
        <w:t xml:space="preserve">              Заключение о состоянии опорного свода стопы ребенка делается врачом- педиатром на основании положения двух линий, проведенных на отпечатке (рисунке стопы).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 w:rsidRPr="00357AAD">
        <w:rPr>
          <w:sz w:val="26"/>
          <w:szCs w:val="26"/>
        </w:rPr>
        <w:t xml:space="preserve">           Первая линия соединяет середину пятки со вторым межпальцевым промежутком, вторая - с основанием большого пальца. Если обе линии расположены внутри контура - стопа плоская, если контур находится между линиями - уплощенная, если линии проходят за контуром - нормальная.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 w:rsidRPr="00357AAD">
        <w:rPr>
          <w:sz w:val="26"/>
          <w:szCs w:val="26"/>
        </w:rPr>
        <w:t xml:space="preserve">             В особой заботе нуждаются дети не только с плоской, но и с уплощенной стопой. Несмотря на то, что в дошкольном возрасте стопа еще не сформирована, при плоскостопии существует опасность отрицательной динамики.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 w:rsidRPr="00357AAD">
        <w:rPr>
          <w:sz w:val="26"/>
          <w:szCs w:val="26"/>
        </w:rPr>
        <w:t xml:space="preserve">             Во время осмотра ребенка следует обращать внимание на положение пятки. При нормальной стопе оси голени и пятки совпадают, в случае продольного плоскостопия образуют угол, открытый к внешней стороне (вальгусная установка стопы). Это легко определить по детской обуви: при вальгусном положении (низко опущен внутренний край) - стаптывается внутренняя часть подошвы, при вару сном (уплощен наружный край) - сильнее деформируется наружная сторона подошвы.</w:t>
      </w:r>
    </w:p>
    <w:p w:rsidR="005644ED" w:rsidRPr="00357AAD" w:rsidRDefault="005644ED" w:rsidP="005644ED">
      <w:pPr>
        <w:pStyle w:val="a3"/>
        <w:rPr>
          <w:sz w:val="26"/>
          <w:szCs w:val="26"/>
        </w:rPr>
      </w:pPr>
      <w:r w:rsidRPr="00357AAD">
        <w:rPr>
          <w:sz w:val="26"/>
          <w:szCs w:val="26"/>
        </w:rPr>
        <w:t xml:space="preserve">            В дошкольном возрасте еще не поздно улучшить состояние стопы и предотвратить формирование плоскостопия. Для этого необходимо регулярно выполнять специальный комплекс упражнений.</w:t>
      </w:r>
    </w:p>
    <w:p w:rsidR="00023EC5" w:rsidRDefault="00023EC5"/>
    <w:p w:rsidR="005644ED" w:rsidRDefault="005644ED"/>
    <w:p w:rsidR="00A564D5" w:rsidRDefault="00A564D5" w:rsidP="005644ED">
      <w:pPr>
        <w:spacing w:after="0" w:line="294" w:lineRule="atLeast"/>
        <w:jc w:val="center"/>
        <w:rPr>
          <w:rFonts w:ascii="Verdana" w:eastAsia="Times New Roman" w:hAnsi="Verdana" w:cs="Times New Roman"/>
          <w:b/>
          <w:bCs/>
          <w:i/>
          <w:iCs/>
          <w:sz w:val="32"/>
          <w:szCs w:val="32"/>
          <w:shd w:val="clear" w:color="auto" w:fill="FFFFFF"/>
          <w:lang w:eastAsia="ru-RU"/>
        </w:rPr>
      </w:pPr>
    </w:p>
    <w:p w:rsidR="00A564D5" w:rsidRDefault="00A564D5" w:rsidP="005644ED">
      <w:pPr>
        <w:spacing w:after="0" w:line="294" w:lineRule="atLeast"/>
        <w:jc w:val="center"/>
        <w:rPr>
          <w:rFonts w:ascii="Verdana" w:eastAsia="Times New Roman" w:hAnsi="Verdana" w:cs="Times New Roman"/>
          <w:b/>
          <w:bCs/>
          <w:i/>
          <w:iCs/>
          <w:sz w:val="32"/>
          <w:szCs w:val="32"/>
          <w:shd w:val="clear" w:color="auto" w:fill="FFFFFF"/>
          <w:lang w:eastAsia="ru-RU"/>
        </w:rPr>
      </w:pPr>
    </w:p>
    <w:p w:rsidR="00A564D5" w:rsidRDefault="00A564D5" w:rsidP="00A564D5">
      <w:pPr>
        <w:spacing w:after="0" w:line="294" w:lineRule="atLeast"/>
        <w:ind w:hanging="1701"/>
        <w:jc w:val="center"/>
        <w:rPr>
          <w:rFonts w:ascii="Verdana" w:eastAsia="Times New Roman" w:hAnsi="Verdana" w:cs="Times New Roman"/>
          <w:b/>
          <w:bCs/>
          <w:i/>
          <w:iCs/>
          <w:sz w:val="32"/>
          <w:szCs w:val="32"/>
          <w:shd w:val="clear" w:color="auto" w:fill="FFFFFF"/>
          <w:lang w:eastAsia="ru-RU"/>
        </w:rPr>
      </w:pPr>
    </w:p>
    <w:p w:rsidR="00A564D5" w:rsidRDefault="00A564D5" w:rsidP="00A564D5">
      <w:pPr>
        <w:spacing w:after="0" w:line="294" w:lineRule="atLeast"/>
        <w:ind w:hanging="1701"/>
        <w:jc w:val="center"/>
        <w:rPr>
          <w:rFonts w:ascii="Verdana" w:eastAsia="Times New Roman" w:hAnsi="Verdana" w:cs="Times New Roman"/>
          <w:b/>
          <w:bCs/>
          <w:i/>
          <w:iCs/>
          <w:sz w:val="32"/>
          <w:szCs w:val="32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6B5FF7" wp14:editId="194D31D1">
            <wp:simplePos x="0" y="0"/>
            <wp:positionH relativeFrom="column">
              <wp:posOffset>-1077595</wp:posOffset>
            </wp:positionH>
            <wp:positionV relativeFrom="paragraph">
              <wp:posOffset>-60960</wp:posOffset>
            </wp:positionV>
            <wp:extent cx="7541260" cy="10589895"/>
            <wp:effectExtent l="0" t="0" r="254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58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4D5" w:rsidRDefault="005644ED" w:rsidP="00A564D5">
      <w:pPr>
        <w:spacing w:after="0" w:line="294" w:lineRule="atLeast"/>
        <w:ind w:hanging="1701"/>
        <w:jc w:val="center"/>
        <w:rPr>
          <w:rFonts w:ascii="Verdana" w:eastAsia="Times New Roman" w:hAnsi="Verdana" w:cs="Times New Roman"/>
          <w:b/>
          <w:bCs/>
          <w:i/>
          <w:iCs/>
          <w:sz w:val="32"/>
          <w:szCs w:val="32"/>
          <w:shd w:val="clear" w:color="auto" w:fill="FFFFFF"/>
          <w:lang w:eastAsia="ru-RU"/>
        </w:rPr>
      </w:pPr>
      <w:r w:rsidRPr="000B4059">
        <w:rPr>
          <w:rFonts w:ascii="Verdana" w:eastAsia="Times New Roman" w:hAnsi="Verdana" w:cs="Times New Roman"/>
          <w:b/>
          <w:bCs/>
          <w:i/>
          <w:iCs/>
          <w:sz w:val="32"/>
          <w:szCs w:val="32"/>
          <w:shd w:val="clear" w:color="auto" w:fill="FFFFFF"/>
          <w:lang w:eastAsia="ru-RU"/>
        </w:rPr>
        <w:t xml:space="preserve">Комплекс упражнений </w:t>
      </w:r>
    </w:p>
    <w:p w:rsidR="005644ED" w:rsidRPr="000B4059" w:rsidRDefault="005644ED" w:rsidP="00A564D5">
      <w:pPr>
        <w:spacing w:after="0" w:line="294" w:lineRule="atLeast"/>
        <w:ind w:hanging="1701"/>
        <w:jc w:val="center"/>
        <w:rPr>
          <w:rFonts w:ascii="Verdana" w:eastAsia="Times New Roman" w:hAnsi="Verdana" w:cs="Times New Roman"/>
          <w:b/>
          <w:bCs/>
          <w:i/>
          <w:iCs/>
          <w:sz w:val="32"/>
          <w:szCs w:val="32"/>
          <w:shd w:val="clear" w:color="auto" w:fill="FFFFFF"/>
          <w:lang w:eastAsia="ru-RU"/>
        </w:rPr>
      </w:pPr>
      <w:bookmarkStart w:id="0" w:name="_GoBack"/>
      <w:bookmarkEnd w:id="0"/>
      <w:r w:rsidRPr="000B4059">
        <w:rPr>
          <w:rFonts w:ascii="Verdana" w:eastAsia="Times New Roman" w:hAnsi="Verdana" w:cs="Times New Roman"/>
          <w:b/>
          <w:bCs/>
          <w:i/>
          <w:iCs/>
          <w:sz w:val="32"/>
          <w:szCs w:val="32"/>
          <w:shd w:val="clear" w:color="auto" w:fill="FFFFFF"/>
          <w:lang w:eastAsia="ru-RU"/>
        </w:rPr>
        <w:t>по профилактике плоскостопия</w:t>
      </w:r>
    </w:p>
    <w:p w:rsidR="005644ED" w:rsidRDefault="005644ED" w:rsidP="005644ED">
      <w:pPr>
        <w:spacing w:after="0" w:line="294" w:lineRule="atLeast"/>
        <w:rPr>
          <w:rFonts w:ascii="Verdana" w:eastAsia="Times New Roman" w:hAnsi="Verdana" w:cs="Times New Roman"/>
          <w:b/>
          <w:bCs/>
          <w:i/>
          <w:iCs/>
          <w:color w:val="2B2B2B"/>
          <w:sz w:val="21"/>
          <w:szCs w:val="21"/>
          <w:shd w:val="clear" w:color="auto" w:fill="FFFFFF"/>
          <w:lang w:eastAsia="ru-RU"/>
        </w:rPr>
      </w:pPr>
    </w:p>
    <w:p w:rsidR="005644ED" w:rsidRDefault="005644ED" w:rsidP="005644ED">
      <w:pPr>
        <w:spacing w:after="0" w:line="294" w:lineRule="atLeast"/>
        <w:rPr>
          <w:rFonts w:ascii="Verdana" w:eastAsia="Times New Roman" w:hAnsi="Verdana" w:cs="Times New Roman"/>
          <w:b/>
          <w:bCs/>
          <w:i/>
          <w:iCs/>
          <w:color w:val="2B2B2B"/>
          <w:sz w:val="21"/>
          <w:szCs w:val="21"/>
          <w:shd w:val="clear" w:color="auto" w:fill="FFFFFF"/>
          <w:lang w:eastAsia="ru-RU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1. «Здравствуйте — до свидания». Совершать движения стопами от себя — на себя. (5-6 раз.)</w:t>
      </w:r>
    </w:p>
    <w:p w:rsidR="005644ED" w:rsidRPr="002F5C19" w:rsidRDefault="005644ED" w:rsidP="005644ED">
      <w:pPr>
        <w:pStyle w:val="a3"/>
        <w:rPr>
          <w:sz w:val="28"/>
          <w:szCs w:val="28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2. «Поклонились». Согнуть и разогнуть пальцы ног. (8-10 раз.)</w:t>
      </w:r>
    </w:p>
    <w:p w:rsidR="005644ED" w:rsidRPr="002F5C19" w:rsidRDefault="005644ED" w:rsidP="005644ED">
      <w:pPr>
        <w:pStyle w:val="a3"/>
        <w:rPr>
          <w:sz w:val="28"/>
          <w:szCs w:val="28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3. «Большой палец поссорился со своими братьями». Двигать большими пальцами ног на себя, остальными от себя. (3-4 раза.) Если не получается, можно помочь руками.</w:t>
      </w:r>
    </w:p>
    <w:p w:rsidR="005644ED" w:rsidRDefault="005644ED" w:rsidP="005644ED">
      <w:pPr>
        <w:pStyle w:val="a3"/>
        <w:rPr>
          <w:sz w:val="28"/>
          <w:szCs w:val="28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4. «Пальчики поссорились, помирились». Развести носки ног в стороны, свести вместе. (3-4 раза.)</w:t>
      </w:r>
    </w:p>
    <w:p w:rsidR="005644ED" w:rsidRDefault="005644ED" w:rsidP="005644ED">
      <w:pPr>
        <w:pStyle w:val="a3"/>
        <w:rPr>
          <w:sz w:val="28"/>
          <w:szCs w:val="28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5. «Пяточки поссорились, помирились». Развести пятки в стороны, свести вместе. (3-4 раза.)</w:t>
      </w:r>
    </w:p>
    <w:p w:rsidR="005644ED" w:rsidRDefault="005644ED" w:rsidP="005644ED">
      <w:pPr>
        <w:pStyle w:val="a3"/>
        <w:rPr>
          <w:sz w:val="28"/>
          <w:szCs w:val="28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6. «Гусеница пошла гулять». Стопы стоят на полу. Передвигать стопы вперед, поджимая пальцы. (2-3 раза.)</w:t>
      </w:r>
    </w:p>
    <w:p w:rsidR="005644ED" w:rsidRDefault="005644ED" w:rsidP="005644ED">
      <w:pPr>
        <w:pStyle w:val="a3"/>
        <w:rPr>
          <w:sz w:val="28"/>
          <w:szCs w:val="28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7. «Кружки». Ноги вытянуты. Совершать круговые движения стопами вовнутрь, затем наружу. (5-6 раз.)</w:t>
      </w:r>
    </w:p>
    <w:p w:rsidR="005644ED" w:rsidRPr="002F5C19" w:rsidRDefault="005644ED" w:rsidP="005644ED">
      <w:pPr>
        <w:pStyle w:val="a3"/>
        <w:rPr>
          <w:sz w:val="28"/>
          <w:szCs w:val="28"/>
        </w:rPr>
      </w:pPr>
      <w:proofErr w:type="spellStart"/>
      <w:r w:rsidRPr="002F5C19">
        <w:rPr>
          <w:sz w:val="28"/>
          <w:szCs w:val="28"/>
        </w:rPr>
        <w:t>И.п</w:t>
      </w:r>
      <w:proofErr w:type="spellEnd"/>
      <w:r w:rsidRPr="002F5C19">
        <w:rPr>
          <w:sz w:val="28"/>
          <w:szCs w:val="28"/>
        </w:rPr>
        <w:t>.: сидя на коврике, руки в упоре сзади.</w:t>
      </w:r>
    </w:p>
    <w:p w:rsidR="005644ED" w:rsidRDefault="005644ED" w:rsidP="005644ED">
      <w:pPr>
        <w:pStyle w:val="a3"/>
        <w:rPr>
          <w:sz w:val="28"/>
          <w:szCs w:val="28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8. «Ежик». Стопа опирается на массажный мячик. Перекатывать мячик с пятки на носок и обратно, максимально нажимая на него. (8-10 раз каждой стопой.)</w:t>
      </w:r>
    </w:p>
    <w:p w:rsidR="005644ED" w:rsidRDefault="005644ED" w:rsidP="005644ED">
      <w:pPr>
        <w:pStyle w:val="a3"/>
        <w:rPr>
          <w:sz w:val="28"/>
          <w:szCs w:val="28"/>
        </w:rPr>
      </w:pPr>
    </w:p>
    <w:p w:rsidR="005644ED" w:rsidRDefault="005644ED" w:rsidP="005644ED">
      <w:pPr>
        <w:pStyle w:val="a3"/>
        <w:rPr>
          <w:sz w:val="28"/>
          <w:szCs w:val="28"/>
        </w:rPr>
      </w:pPr>
      <w:r w:rsidRPr="002F5C19">
        <w:rPr>
          <w:sz w:val="28"/>
          <w:szCs w:val="28"/>
        </w:rPr>
        <w:t>9. «Перенеси мяч ногами». Массажный мячик лежит около ног справа. Захватить его стопами, поднять и переложить налево со словами: «Перекладываю мяч налево». Сделать то же упражнение в обратном направлении. (4-6 раз.)</w:t>
      </w:r>
    </w:p>
    <w:p w:rsidR="005644ED" w:rsidRDefault="005644ED" w:rsidP="005644ED">
      <w:pPr>
        <w:pStyle w:val="a3"/>
        <w:rPr>
          <w:sz w:val="28"/>
          <w:szCs w:val="28"/>
        </w:rPr>
      </w:pPr>
    </w:p>
    <w:p w:rsidR="005644ED" w:rsidRDefault="005644ED" w:rsidP="005644ED">
      <w:pPr>
        <w:pStyle w:val="a3"/>
        <w:rPr>
          <w:sz w:val="28"/>
          <w:szCs w:val="28"/>
        </w:rPr>
      </w:pPr>
      <w:r w:rsidRPr="00CA6580">
        <w:rPr>
          <w:sz w:val="28"/>
          <w:szCs w:val="28"/>
        </w:rPr>
        <w:t>Помимо вышеперечисленных упражнений профилактике плоскостопия способствуют спортивные игры на открытом воздухе (футбол, волейбол, гандбол). Также полезны ежедневные ножные ванны (температура воды 36-37 °С) в течение 1-1,5 мин.</w:t>
      </w:r>
    </w:p>
    <w:p w:rsidR="005644ED" w:rsidRDefault="005644ED" w:rsidP="005644ED">
      <w:pPr>
        <w:pStyle w:val="a3"/>
        <w:rPr>
          <w:sz w:val="28"/>
          <w:szCs w:val="28"/>
        </w:rPr>
      </w:pPr>
    </w:p>
    <w:p w:rsidR="005644ED" w:rsidRPr="002F5C19" w:rsidRDefault="005644ED" w:rsidP="005644ED">
      <w:pPr>
        <w:pStyle w:val="a3"/>
        <w:rPr>
          <w:sz w:val="28"/>
          <w:szCs w:val="28"/>
        </w:rPr>
      </w:pPr>
      <w:r w:rsidRPr="00CA6580">
        <w:rPr>
          <w:sz w:val="28"/>
          <w:szCs w:val="28"/>
        </w:rPr>
        <w:t>Регулярное выполнение этих упражнений поможет вашему ребенку всегда оставаться здоровым, активным, подвижным!!</w:t>
      </w:r>
    </w:p>
    <w:p w:rsidR="005644ED" w:rsidRDefault="005644ED"/>
    <w:sectPr w:rsidR="005644ED" w:rsidSect="00A564D5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0A9"/>
    <w:rsid w:val="00023EC5"/>
    <w:rsid w:val="005410A9"/>
    <w:rsid w:val="005644ED"/>
    <w:rsid w:val="00A5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644E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644ED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644E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644ED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602</Words>
  <Characters>3434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777</cp:lastModifiedBy>
  <cp:revision>3</cp:revision>
  <dcterms:created xsi:type="dcterms:W3CDTF">2016-04-19T07:18:00Z</dcterms:created>
  <dcterms:modified xsi:type="dcterms:W3CDTF">2016-04-19T16:48:00Z</dcterms:modified>
</cp:coreProperties>
</file>